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CCC2" w14:textId="70D4A9DD" w:rsidR="00BC101A" w:rsidRPr="004E7361" w:rsidRDefault="005C6BF4" w:rsidP="003029B6">
      <w:pPr>
        <w:spacing w:after="0" w:line="240" w:lineRule="auto"/>
        <w:jc w:val="both"/>
        <w:rPr>
          <w:rFonts w:cs="Arial"/>
          <w:color w:val="auto"/>
          <w:sz w:val="22"/>
          <w:szCs w:val="22"/>
        </w:rPr>
      </w:pPr>
      <w:r w:rsidRPr="004E7361">
        <w:rPr>
          <w:rFonts w:cs="Arial"/>
          <w:b/>
          <w:bCs/>
          <w:color w:val="auto"/>
          <w:sz w:val="22"/>
          <w:szCs w:val="22"/>
        </w:rPr>
        <w:t>Housing</w:t>
      </w:r>
      <w:r w:rsidR="00C27C79">
        <w:rPr>
          <w:rFonts w:cs="Arial"/>
          <w:b/>
          <w:bCs/>
          <w:color w:val="auto"/>
          <w:sz w:val="22"/>
          <w:szCs w:val="22"/>
        </w:rPr>
        <w:t xml:space="preserve"> and</w:t>
      </w:r>
      <w:r w:rsidRPr="004E7361">
        <w:rPr>
          <w:rFonts w:cs="Arial"/>
          <w:b/>
          <w:bCs/>
          <w:color w:val="auto"/>
          <w:sz w:val="22"/>
          <w:szCs w:val="22"/>
        </w:rPr>
        <w:t xml:space="preserve"> </w:t>
      </w:r>
      <w:r w:rsidR="00BC101A" w:rsidRPr="004E7361">
        <w:rPr>
          <w:rFonts w:cs="Arial"/>
          <w:b/>
          <w:bCs/>
          <w:color w:val="auto"/>
          <w:sz w:val="22"/>
          <w:szCs w:val="22"/>
        </w:rPr>
        <w:t>Support Officer</w:t>
      </w:r>
    </w:p>
    <w:p w14:paraId="62D920F7" w14:textId="77777777" w:rsidR="00BC101A" w:rsidRPr="004E7361" w:rsidRDefault="00BC101A" w:rsidP="003029B6">
      <w:pPr>
        <w:spacing w:after="0" w:line="240" w:lineRule="auto"/>
        <w:jc w:val="both"/>
        <w:rPr>
          <w:sz w:val="22"/>
          <w:szCs w:val="22"/>
        </w:rPr>
      </w:pPr>
    </w:p>
    <w:p w14:paraId="3ED2928D" w14:textId="77777777" w:rsidR="00BC101A" w:rsidRPr="004E7361" w:rsidRDefault="00BC101A" w:rsidP="003029B6">
      <w:pPr>
        <w:spacing w:after="0" w:line="240" w:lineRule="auto"/>
        <w:jc w:val="both"/>
        <w:rPr>
          <w:color w:val="auto"/>
          <w:sz w:val="22"/>
          <w:szCs w:val="22"/>
          <w:u w:val="single"/>
        </w:rPr>
      </w:pPr>
      <w:r w:rsidRPr="004E7361">
        <w:rPr>
          <w:color w:val="auto"/>
          <w:sz w:val="22"/>
          <w:szCs w:val="22"/>
          <w:u w:val="single"/>
        </w:rPr>
        <w:t>Job Description</w:t>
      </w:r>
    </w:p>
    <w:p w14:paraId="2F4CF780" w14:textId="77777777" w:rsidR="00BC101A" w:rsidRPr="004E7361" w:rsidRDefault="00BC101A" w:rsidP="003029B6">
      <w:pPr>
        <w:numPr>
          <w:ilvl w:val="12"/>
          <w:numId w:val="0"/>
        </w:numPr>
        <w:spacing w:after="0" w:line="240" w:lineRule="auto"/>
        <w:jc w:val="both"/>
        <w:rPr>
          <w:rFonts w:cs="Arial"/>
          <w:color w:val="auto"/>
          <w:sz w:val="22"/>
          <w:szCs w:val="22"/>
        </w:rPr>
      </w:pPr>
    </w:p>
    <w:p w14:paraId="36BFBFE5" w14:textId="2F148AAB" w:rsidR="00BC101A" w:rsidRPr="004E7361" w:rsidRDefault="00BC101A" w:rsidP="003029B6">
      <w:pPr>
        <w:numPr>
          <w:ilvl w:val="12"/>
          <w:numId w:val="0"/>
        </w:numPr>
        <w:spacing w:after="0" w:line="240" w:lineRule="auto"/>
        <w:ind w:left="2880" w:hanging="2880"/>
        <w:jc w:val="both"/>
        <w:rPr>
          <w:rFonts w:cs="Arial"/>
          <w:i/>
          <w:iCs/>
          <w:color w:val="auto"/>
          <w:sz w:val="22"/>
          <w:szCs w:val="22"/>
        </w:rPr>
      </w:pPr>
      <w:r w:rsidRPr="004E7361">
        <w:rPr>
          <w:rFonts w:cs="Arial"/>
          <w:b/>
          <w:color w:val="auto"/>
          <w:sz w:val="22"/>
          <w:szCs w:val="22"/>
        </w:rPr>
        <w:t>Responsible to:</w:t>
      </w:r>
      <w:r w:rsidRPr="004E7361">
        <w:rPr>
          <w:rFonts w:cs="Arial"/>
          <w:color w:val="auto"/>
          <w:sz w:val="22"/>
          <w:szCs w:val="22"/>
        </w:rPr>
        <w:tab/>
        <w:t xml:space="preserve">Housing </w:t>
      </w:r>
      <w:r w:rsidR="00FB0BB0" w:rsidRPr="004E7361">
        <w:rPr>
          <w:rFonts w:cs="Arial"/>
          <w:color w:val="auto"/>
          <w:sz w:val="22"/>
          <w:szCs w:val="22"/>
        </w:rPr>
        <w:t xml:space="preserve">and Support </w:t>
      </w:r>
      <w:r w:rsidRPr="004E7361">
        <w:rPr>
          <w:rFonts w:cs="Arial"/>
          <w:color w:val="auto"/>
          <w:sz w:val="22"/>
          <w:szCs w:val="22"/>
        </w:rPr>
        <w:t>Manager</w:t>
      </w:r>
      <w:r w:rsidR="00FB0BB0" w:rsidRPr="004E7361">
        <w:rPr>
          <w:rFonts w:cs="Arial"/>
          <w:color w:val="auto"/>
          <w:sz w:val="22"/>
          <w:szCs w:val="22"/>
        </w:rPr>
        <w:t xml:space="preserve"> </w:t>
      </w:r>
    </w:p>
    <w:p w14:paraId="75317839" w14:textId="77777777" w:rsidR="00BC101A" w:rsidRPr="004E7361" w:rsidRDefault="00BC101A" w:rsidP="003029B6">
      <w:pPr>
        <w:numPr>
          <w:ilvl w:val="12"/>
          <w:numId w:val="0"/>
        </w:numPr>
        <w:spacing w:after="0" w:line="240" w:lineRule="auto"/>
        <w:jc w:val="both"/>
        <w:rPr>
          <w:rFonts w:cs="Arial"/>
          <w:b/>
          <w:color w:val="auto"/>
          <w:sz w:val="22"/>
          <w:szCs w:val="22"/>
        </w:rPr>
      </w:pPr>
    </w:p>
    <w:p w14:paraId="05DE2037" w14:textId="77777777" w:rsidR="00BC101A" w:rsidRPr="004E7361" w:rsidRDefault="00BC101A" w:rsidP="003029B6">
      <w:pPr>
        <w:numPr>
          <w:ilvl w:val="12"/>
          <w:numId w:val="0"/>
        </w:numPr>
        <w:spacing w:after="0" w:line="240" w:lineRule="auto"/>
        <w:ind w:left="2880" w:hanging="2880"/>
        <w:jc w:val="both"/>
        <w:rPr>
          <w:rFonts w:cs="Arial"/>
          <w:color w:val="auto"/>
          <w:sz w:val="22"/>
          <w:szCs w:val="22"/>
        </w:rPr>
      </w:pPr>
      <w:r w:rsidRPr="004E7361">
        <w:rPr>
          <w:rFonts w:cs="Arial"/>
          <w:b/>
          <w:color w:val="auto"/>
          <w:sz w:val="22"/>
          <w:szCs w:val="22"/>
        </w:rPr>
        <w:t>Responsible for</w:t>
      </w:r>
      <w:r w:rsidRPr="004E7361">
        <w:rPr>
          <w:rFonts w:cs="Arial"/>
          <w:color w:val="auto"/>
          <w:sz w:val="22"/>
          <w:szCs w:val="22"/>
        </w:rPr>
        <w:t>:</w:t>
      </w:r>
      <w:r w:rsidRPr="004E7361">
        <w:rPr>
          <w:rFonts w:cs="Arial"/>
          <w:color w:val="auto"/>
          <w:sz w:val="22"/>
          <w:szCs w:val="22"/>
        </w:rPr>
        <w:tab/>
        <w:t>No direct reports</w:t>
      </w:r>
    </w:p>
    <w:p w14:paraId="35869B0C" w14:textId="77777777" w:rsidR="00BC101A" w:rsidRPr="004E7361" w:rsidRDefault="00BC101A" w:rsidP="003029B6">
      <w:pPr>
        <w:numPr>
          <w:ilvl w:val="12"/>
          <w:numId w:val="0"/>
        </w:numPr>
        <w:spacing w:after="0" w:line="240" w:lineRule="auto"/>
        <w:jc w:val="both"/>
        <w:rPr>
          <w:rFonts w:cs="Arial"/>
          <w:color w:val="auto"/>
          <w:sz w:val="22"/>
          <w:szCs w:val="22"/>
        </w:rPr>
      </w:pPr>
    </w:p>
    <w:p w14:paraId="07F6F6A0" w14:textId="0F813E3B" w:rsidR="00BC101A" w:rsidRPr="004E7361" w:rsidRDefault="00BC101A" w:rsidP="003029B6">
      <w:pPr>
        <w:numPr>
          <w:ilvl w:val="12"/>
          <w:numId w:val="0"/>
        </w:numPr>
        <w:spacing w:after="0" w:line="240" w:lineRule="auto"/>
        <w:ind w:left="2880" w:hanging="2880"/>
        <w:jc w:val="both"/>
        <w:rPr>
          <w:color w:val="auto"/>
          <w:sz w:val="22"/>
          <w:szCs w:val="22"/>
        </w:rPr>
      </w:pPr>
      <w:r w:rsidRPr="004E7361">
        <w:rPr>
          <w:rFonts w:cs="Arial"/>
          <w:b/>
          <w:color w:val="auto"/>
          <w:sz w:val="22"/>
          <w:szCs w:val="22"/>
        </w:rPr>
        <w:t>Hours of Work:</w:t>
      </w:r>
      <w:r w:rsidRPr="004E7361">
        <w:rPr>
          <w:rFonts w:cs="Arial"/>
          <w:color w:val="auto"/>
          <w:sz w:val="22"/>
          <w:szCs w:val="22"/>
        </w:rPr>
        <w:tab/>
      </w:r>
      <w:r w:rsidR="00C001EE">
        <w:rPr>
          <w:rFonts w:cs="Arial"/>
          <w:color w:val="auto"/>
          <w:sz w:val="22"/>
          <w:szCs w:val="22"/>
        </w:rPr>
        <w:t>35</w:t>
      </w:r>
      <w:r w:rsidR="009A3D96" w:rsidRPr="004E7361">
        <w:rPr>
          <w:rFonts w:cs="Arial"/>
          <w:color w:val="auto"/>
          <w:sz w:val="22"/>
          <w:szCs w:val="22"/>
        </w:rPr>
        <w:t xml:space="preserve"> </w:t>
      </w:r>
      <w:r w:rsidR="00DE30CB" w:rsidRPr="004E7361">
        <w:rPr>
          <w:rFonts w:cs="Arial"/>
          <w:color w:val="auto"/>
          <w:sz w:val="22"/>
          <w:szCs w:val="22"/>
        </w:rPr>
        <w:t xml:space="preserve">hours </w:t>
      </w:r>
      <w:r w:rsidR="00027C33">
        <w:rPr>
          <w:rFonts w:cs="Arial"/>
          <w:color w:val="auto"/>
          <w:sz w:val="22"/>
          <w:szCs w:val="22"/>
        </w:rPr>
        <w:t xml:space="preserve">plus 1 hour unpaid lunch break, </w:t>
      </w:r>
      <w:r w:rsidR="00DE30CB" w:rsidRPr="004E7361">
        <w:rPr>
          <w:rFonts w:cs="Arial"/>
          <w:color w:val="auto"/>
          <w:sz w:val="22"/>
          <w:szCs w:val="22"/>
        </w:rPr>
        <w:t>on a shift rota</w:t>
      </w:r>
      <w:r w:rsidR="00B55BE4" w:rsidRPr="004E7361">
        <w:rPr>
          <w:rFonts w:cs="Arial"/>
          <w:color w:val="auto"/>
          <w:sz w:val="22"/>
          <w:szCs w:val="22"/>
        </w:rPr>
        <w:t xml:space="preserve"> </w:t>
      </w:r>
      <w:r w:rsidR="004D4BF3">
        <w:rPr>
          <w:rFonts w:cs="Arial"/>
          <w:color w:val="auto"/>
          <w:sz w:val="22"/>
          <w:szCs w:val="22"/>
        </w:rPr>
        <w:t xml:space="preserve">basis </w:t>
      </w:r>
      <w:r w:rsidR="00B55BE4" w:rsidRPr="004E7361">
        <w:rPr>
          <w:rFonts w:cs="Arial"/>
          <w:color w:val="auto"/>
          <w:sz w:val="22"/>
          <w:szCs w:val="22"/>
        </w:rPr>
        <w:t>including weekends</w:t>
      </w:r>
    </w:p>
    <w:p w14:paraId="286014BE" w14:textId="77777777" w:rsidR="00BC101A" w:rsidRPr="004E7361" w:rsidRDefault="00BC101A" w:rsidP="003029B6">
      <w:pPr>
        <w:numPr>
          <w:ilvl w:val="12"/>
          <w:numId w:val="0"/>
        </w:numPr>
        <w:spacing w:after="0" w:line="240" w:lineRule="auto"/>
        <w:ind w:left="2880" w:hanging="2880"/>
        <w:jc w:val="both"/>
        <w:rPr>
          <w:rFonts w:cs="Arial"/>
          <w:color w:val="auto"/>
          <w:sz w:val="22"/>
          <w:szCs w:val="22"/>
        </w:rPr>
      </w:pPr>
    </w:p>
    <w:p w14:paraId="090894D8" w14:textId="521A7740" w:rsidR="00BC101A" w:rsidRPr="004E7361" w:rsidRDefault="00BC101A" w:rsidP="003029B6">
      <w:pPr>
        <w:numPr>
          <w:ilvl w:val="12"/>
          <w:numId w:val="0"/>
        </w:numPr>
        <w:spacing w:after="0" w:line="240" w:lineRule="auto"/>
        <w:ind w:left="2880" w:hanging="2880"/>
        <w:jc w:val="both"/>
        <w:rPr>
          <w:rFonts w:cs="Arial"/>
          <w:color w:val="auto"/>
          <w:sz w:val="22"/>
          <w:szCs w:val="22"/>
        </w:rPr>
      </w:pPr>
      <w:r w:rsidRPr="004E7361">
        <w:rPr>
          <w:rFonts w:cs="Arial"/>
          <w:b/>
          <w:color w:val="auto"/>
          <w:sz w:val="22"/>
          <w:szCs w:val="22"/>
        </w:rPr>
        <w:t>Work Location:</w:t>
      </w:r>
      <w:r w:rsidRPr="004E7361">
        <w:rPr>
          <w:rFonts w:cs="Arial"/>
          <w:color w:val="auto"/>
          <w:sz w:val="22"/>
          <w:szCs w:val="22"/>
        </w:rPr>
        <w:tab/>
        <w:t xml:space="preserve">YMCA </w:t>
      </w:r>
      <w:r w:rsidR="00502FA6">
        <w:rPr>
          <w:rFonts w:cs="Arial"/>
          <w:color w:val="auto"/>
          <w:sz w:val="22"/>
          <w:szCs w:val="22"/>
        </w:rPr>
        <w:t>Hanwell</w:t>
      </w:r>
      <w:r w:rsidRPr="004E7361">
        <w:rPr>
          <w:rFonts w:cs="Arial"/>
          <w:color w:val="auto"/>
          <w:sz w:val="22"/>
          <w:szCs w:val="22"/>
        </w:rPr>
        <w:t>, although may be required to work at any YMCA location</w:t>
      </w:r>
    </w:p>
    <w:p w14:paraId="2942D173" w14:textId="77777777" w:rsidR="00BC101A" w:rsidRPr="004E7361" w:rsidRDefault="00BC101A" w:rsidP="003029B6">
      <w:pPr>
        <w:numPr>
          <w:ilvl w:val="12"/>
          <w:numId w:val="0"/>
        </w:numPr>
        <w:spacing w:after="0" w:line="240" w:lineRule="auto"/>
        <w:jc w:val="both"/>
        <w:rPr>
          <w:rFonts w:cs="Arial"/>
          <w:b/>
          <w:color w:val="auto"/>
          <w:sz w:val="22"/>
          <w:szCs w:val="22"/>
        </w:rPr>
      </w:pPr>
    </w:p>
    <w:p w14:paraId="0369FE59" w14:textId="0631BE1B" w:rsidR="00BC101A" w:rsidRPr="004E7361" w:rsidRDefault="00BC101A" w:rsidP="003029B6">
      <w:pPr>
        <w:pStyle w:val="Heading5"/>
        <w:numPr>
          <w:ilvl w:val="12"/>
          <w:numId w:val="0"/>
        </w:numPr>
        <w:spacing w:before="0" w:line="240" w:lineRule="auto"/>
        <w:jc w:val="both"/>
        <w:rPr>
          <w:rFonts w:ascii="Verdana" w:hAnsi="Verdana" w:cs="Arial"/>
          <w:b/>
          <w:color w:val="auto"/>
          <w:sz w:val="22"/>
          <w:szCs w:val="22"/>
        </w:rPr>
      </w:pPr>
      <w:r w:rsidRPr="004E7361">
        <w:rPr>
          <w:rFonts w:ascii="Verdana" w:hAnsi="Verdana" w:cs="Arial"/>
          <w:b/>
          <w:color w:val="auto"/>
          <w:sz w:val="22"/>
          <w:szCs w:val="22"/>
        </w:rPr>
        <w:t>Job Purpose</w:t>
      </w:r>
    </w:p>
    <w:p w14:paraId="3D56BE64" w14:textId="77777777" w:rsidR="00D01108" w:rsidRPr="004E7361" w:rsidRDefault="00D01108" w:rsidP="003029B6">
      <w:pPr>
        <w:jc w:val="both"/>
        <w:rPr>
          <w:sz w:val="22"/>
          <w:szCs w:val="22"/>
        </w:rPr>
      </w:pPr>
    </w:p>
    <w:p w14:paraId="144F6072" w14:textId="5CA46795" w:rsidR="00BC101A" w:rsidRPr="004E7361" w:rsidRDefault="00BC101A" w:rsidP="003029B6">
      <w:pPr>
        <w:pStyle w:val="ListParagraph"/>
        <w:numPr>
          <w:ilvl w:val="0"/>
          <w:numId w:val="39"/>
        </w:numPr>
        <w:jc w:val="both"/>
        <w:rPr>
          <w:rFonts w:ascii="Verdana" w:hAnsi="Verdana"/>
        </w:rPr>
      </w:pPr>
      <w:r w:rsidRPr="004E7361">
        <w:rPr>
          <w:rFonts w:ascii="Verdana" w:hAnsi="Verdana"/>
        </w:rPr>
        <w:t>To provide</w:t>
      </w:r>
      <w:r w:rsidR="00D01108" w:rsidRPr="004E7361">
        <w:rPr>
          <w:rFonts w:ascii="Verdana" w:hAnsi="Verdana"/>
        </w:rPr>
        <w:t xml:space="preserve"> housing management and housing related</w:t>
      </w:r>
      <w:r w:rsidRPr="004E7361">
        <w:rPr>
          <w:rFonts w:ascii="Verdana" w:hAnsi="Verdana"/>
        </w:rPr>
        <w:t xml:space="preserve"> support to a caseload of residents</w:t>
      </w:r>
    </w:p>
    <w:p w14:paraId="71089FB6" w14:textId="53BBAB7B" w:rsidR="00FA1743" w:rsidRPr="004E7361" w:rsidRDefault="00BC101A" w:rsidP="003029B6">
      <w:pPr>
        <w:pStyle w:val="ListParagraph"/>
        <w:numPr>
          <w:ilvl w:val="0"/>
          <w:numId w:val="39"/>
        </w:numPr>
        <w:jc w:val="both"/>
        <w:rPr>
          <w:rFonts w:ascii="Verdana" w:hAnsi="Verdana"/>
        </w:rPr>
      </w:pPr>
      <w:r w:rsidRPr="004E7361">
        <w:rPr>
          <w:rFonts w:ascii="Verdana" w:hAnsi="Verdana"/>
        </w:rPr>
        <w:t>To be responsible for the monitoring of all rent accounts ensuring that both personal and housing benefit elements are paid regularly</w:t>
      </w:r>
      <w:r w:rsidR="004E7361" w:rsidRPr="004E7361">
        <w:rPr>
          <w:rFonts w:ascii="Verdana" w:hAnsi="Verdana"/>
        </w:rPr>
        <w:t xml:space="preserve"> – taking</w:t>
      </w:r>
      <w:r w:rsidR="00FA1743" w:rsidRPr="004E7361">
        <w:rPr>
          <w:rFonts w:ascii="Verdana" w:hAnsi="Verdana"/>
        </w:rPr>
        <w:t xml:space="preserve"> </w:t>
      </w:r>
      <w:r w:rsidR="00A63C31" w:rsidRPr="004E7361">
        <w:rPr>
          <w:rFonts w:ascii="Verdana" w:hAnsi="Verdana"/>
        </w:rPr>
        <w:t xml:space="preserve">early intervention and prevention </w:t>
      </w:r>
      <w:r w:rsidR="00FA1743" w:rsidRPr="004E7361">
        <w:rPr>
          <w:rFonts w:ascii="Verdana" w:hAnsi="Verdana"/>
        </w:rPr>
        <w:t xml:space="preserve">action </w:t>
      </w:r>
      <w:r w:rsidR="00A63C31" w:rsidRPr="004E7361">
        <w:rPr>
          <w:rFonts w:ascii="Verdana" w:hAnsi="Verdana"/>
        </w:rPr>
        <w:t xml:space="preserve">to </w:t>
      </w:r>
      <w:r w:rsidR="00FA1743" w:rsidRPr="004E7361">
        <w:rPr>
          <w:rFonts w:ascii="Verdana" w:hAnsi="Verdana"/>
        </w:rPr>
        <w:t>minimis</w:t>
      </w:r>
      <w:r w:rsidR="00A63C31" w:rsidRPr="004E7361">
        <w:rPr>
          <w:rFonts w:ascii="Verdana" w:hAnsi="Verdana"/>
        </w:rPr>
        <w:t>e</w:t>
      </w:r>
      <w:r w:rsidR="00FA1743" w:rsidRPr="004E7361">
        <w:rPr>
          <w:rFonts w:ascii="Verdana" w:hAnsi="Verdana"/>
        </w:rPr>
        <w:t xml:space="preserve"> rent arrears,</w:t>
      </w:r>
      <w:r w:rsidR="00A63C31" w:rsidRPr="004E7361">
        <w:rPr>
          <w:rFonts w:ascii="Verdana" w:hAnsi="Verdana"/>
        </w:rPr>
        <w:t xml:space="preserve"> only</w:t>
      </w:r>
      <w:r w:rsidR="00FA1743" w:rsidRPr="004E7361">
        <w:rPr>
          <w:rFonts w:ascii="Verdana" w:hAnsi="Verdana"/>
        </w:rPr>
        <w:t xml:space="preserve"> taking </w:t>
      </w:r>
      <w:r w:rsidR="00A63C31" w:rsidRPr="004E7361">
        <w:rPr>
          <w:rFonts w:ascii="Verdana" w:hAnsi="Verdana"/>
        </w:rPr>
        <w:t>enforcement</w:t>
      </w:r>
      <w:r w:rsidR="00FA1743" w:rsidRPr="004E7361">
        <w:rPr>
          <w:rFonts w:ascii="Verdana" w:hAnsi="Verdana"/>
        </w:rPr>
        <w:t xml:space="preserve"> action when </w:t>
      </w:r>
      <w:r w:rsidR="00A63C31" w:rsidRPr="004E7361">
        <w:rPr>
          <w:rFonts w:ascii="Verdana" w:hAnsi="Verdana"/>
        </w:rPr>
        <w:t>necessary</w:t>
      </w:r>
    </w:p>
    <w:p w14:paraId="68F5C980" w14:textId="61AE699E" w:rsidR="00B36016" w:rsidRPr="004E7361" w:rsidRDefault="00B36016" w:rsidP="003029B6">
      <w:pPr>
        <w:pStyle w:val="ListParagraph"/>
        <w:numPr>
          <w:ilvl w:val="0"/>
          <w:numId w:val="39"/>
        </w:numPr>
        <w:jc w:val="both"/>
        <w:rPr>
          <w:rFonts w:ascii="Verdana" w:hAnsi="Verdana"/>
        </w:rPr>
      </w:pPr>
      <w:r w:rsidRPr="004E7361">
        <w:rPr>
          <w:rFonts w:ascii="Verdana" w:hAnsi="Verdana"/>
        </w:rPr>
        <w:t xml:space="preserve">Work collaboratively with other departments – in particular, Facilities and Property Management and other community operations teams (Health and Wellbeing, and Children Youth and Families) to deliver the best service for our residents </w:t>
      </w:r>
    </w:p>
    <w:p w14:paraId="0D86DD22" w14:textId="2B32BB27" w:rsidR="00BC101A" w:rsidRPr="004E7361" w:rsidRDefault="00BC101A" w:rsidP="003029B6">
      <w:pPr>
        <w:pStyle w:val="ListParagraph"/>
        <w:numPr>
          <w:ilvl w:val="0"/>
          <w:numId w:val="39"/>
        </w:numPr>
        <w:jc w:val="both"/>
        <w:rPr>
          <w:rFonts w:ascii="Verdana" w:hAnsi="Verdana"/>
        </w:rPr>
      </w:pPr>
      <w:r w:rsidRPr="004E7361">
        <w:rPr>
          <w:rFonts w:ascii="Verdana" w:hAnsi="Verdana"/>
        </w:rPr>
        <w:t>To ensur</w:t>
      </w:r>
      <w:r w:rsidR="00FA1743" w:rsidRPr="004E7361">
        <w:rPr>
          <w:rFonts w:ascii="Verdana" w:hAnsi="Verdana"/>
        </w:rPr>
        <w:t>e</w:t>
      </w:r>
      <w:r w:rsidRPr="004E7361">
        <w:rPr>
          <w:rFonts w:ascii="Verdana" w:hAnsi="Verdana"/>
        </w:rPr>
        <w:t xml:space="preserve"> that residents receive services relevant to their needs, arising from their </w:t>
      </w:r>
      <w:r w:rsidR="00FA1743" w:rsidRPr="004E7361">
        <w:rPr>
          <w:rFonts w:ascii="Verdana" w:hAnsi="Verdana"/>
        </w:rPr>
        <w:t>Outcome Star assessment action plans</w:t>
      </w:r>
    </w:p>
    <w:p w14:paraId="09DE0FA9" w14:textId="58CDBAFD" w:rsidR="00BC101A" w:rsidRPr="004E7361" w:rsidRDefault="00BC101A" w:rsidP="003029B6">
      <w:pPr>
        <w:pStyle w:val="ListParagraph"/>
        <w:numPr>
          <w:ilvl w:val="0"/>
          <w:numId w:val="39"/>
        </w:numPr>
        <w:jc w:val="both"/>
        <w:rPr>
          <w:rFonts w:ascii="Verdana" w:hAnsi="Verdana"/>
        </w:rPr>
      </w:pPr>
      <w:r w:rsidRPr="004E7361">
        <w:rPr>
          <w:rFonts w:ascii="Verdana" w:hAnsi="Verdana"/>
        </w:rPr>
        <w:t xml:space="preserve">To be responsible for ensuring that the Inform is </w:t>
      </w:r>
      <w:r w:rsidR="003F0518" w:rsidRPr="004E7361">
        <w:rPr>
          <w:rFonts w:ascii="Verdana" w:hAnsi="Verdana"/>
        </w:rPr>
        <w:t xml:space="preserve">maintained accurately </w:t>
      </w:r>
      <w:r w:rsidRPr="004E7361">
        <w:rPr>
          <w:rFonts w:ascii="Verdana" w:hAnsi="Verdana"/>
        </w:rPr>
        <w:t xml:space="preserve">times for all residents </w:t>
      </w:r>
      <w:r w:rsidR="003F0518" w:rsidRPr="004E7361">
        <w:rPr>
          <w:rFonts w:ascii="Verdana" w:hAnsi="Verdana"/>
        </w:rPr>
        <w:t>with whom you have contact</w:t>
      </w:r>
    </w:p>
    <w:p w14:paraId="5EC17349" w14:textId="2A793A8B" w:rsidR="00D01108" w:rsidRPr="004E7361" w:rsidRDefault="00D01108" w:rsidP="003029B6">
      <w:pPr>
        <w:pStyle w:val="ListParagraph"/>
        <w:numPr>
          <w:ilvl w:val="0"/>
          <w:numId w:val="39"/>
        </w:numPr>
        <w:jc w:val="both"/>
        <w:rPr>
          <w:rFonts w:ascii="Verdana" w:hAnsi="Verdana"/>
        </w:rPr>
      </w:pPr>
      <w:r w:rsidRPr="004E7361">
        <w:rPr>
          <w:rFonts w:ascii="Verdana" w:hAnsi="Verdana"/>
        </w:rPr>
        <w:t>To support residents to engage and participate in Progression activities</w:t>
      </w:r>
    </w:p>
    <w:p w14:paraId="79D4B8BA" w14:textId="61266C58" w:rsidR="00B36016" w:rsidRPr="004E7361" w:rsidRDefault="00B17CAC" w:rsidP="003029B6">
      <w:pPr>
        <w:pStyle w:val="ListParagraph"/>
        <w:numPr>
          <w:ilvl w:val="0"/>
          <w:numId w:val="39"/>
        </w:numPr>
        <w:jc w:val="both"/>
        <w:rPr>
          <w:rFonts w:ascii="Verdana" w:hAnsi="Verdana"/>
        </w:rPr>
      </w:pPr>
      <w:r w:rsidRPr="004E7361">
        <w:rPr>
          <w:rFonts w:ascii="Verdana" w:hAnsi="Verdana"/>
        </w:rPr>
        <w:t xml:space="preserve">To work proactively with residents to high-quality and </w:t>
      </w:r>
      <w:r w:rsidR="003F0518" w:rsidRPr="004E7361">
        <w:rPr>
          <w:rFonts w:ascii="Verdana" w:hAnsi="Verdana"/>
        </w:rPr>
        <w:t xml:space="preserve">affordable </w:t>
      </w:r>
      <w:r w:rsidRPr="004E7361">
        <w:rPr>
          <w:rFonts w:ascii="Verdana" w:hAnsi="Verdana"/>
        </w:rPr>
        <w:t>move-on accommodation</w:t>
      </w:r>
    </w:p>
    <w:p w14:paraId="3737C768" w14:textId="76CFC11E" w:rsidR="00B36016" w:rsidRPr="004E7361" w:rsidRDefault="004E7361" w:rsidP="003029B6">
      <w:pPr>
        <w:pStyle w:val="ListParagraph"/>
        <w:numPr>
          <w:ilvl w:val="0"/>
          <w:numId w:val="39"/>
        </w:numPr>
        <w:jc w:val="both"/>
        <w:rPr>
          <w:rFonts w:ascii="Verdana" w:hAnsi="Verdana"/>
        </w:rPr>
      </w:pPr>
      <w:r w:rsidRPr="004E7361">
        <w:rPr>
          <w:rFonts w:ascii="Verdana" w:hAnsi="Verdana"/>
        </w:rPr>
        <w:t>Maximise resident’s uptake in</w:t>
      </w:r>
      <w:r w:rsidR="00B36016" w:rsidRPr="004E7361">
        <w:rPr>
          <w:rFonts w:ascii="Verdana" w:hAnsi="Verdana"/>
        </w:rPr>
        <w:t xml:space="preserve"> Progression opportunities </w:t>
      </w:r>
      <w:r w:rsidRPr="004E7361">
        <w:rPr>
          <w:rFonts w:ascii="Verdana" w:hAnsi="Verdana"/>
        </w:rPr>
        <w:t xml:space="preserve">by </w:t>
      </w:r>
      <w:r w:rsidR="00B36016" w:rsidRPr="004E7361">
        <w:rPr>
          <w:rFonts w:ascii="Verdana" w:hAnsi="Verdana"/>
        </w:rPr>
        <w:t>work</w:t>
      </w:r>
      <w:r w:rsidRPr="004E7361">
        <w:rPr>
          <w:rFonts w:ascii="Verdana" w:hAnsi="Verdana"/>
        </w:rPr>
        <w:t>ing</w:t>
      </w:r>
      <w:r w:rsidR="00B36016" w:rsidRPr="004E7361">
        <w:rPr>
          <w:rFonts w:ascii="Verdana" w:hAnsi="Verdana"/>
        </w:rPr>
        <w:t xml:space="preserve"> alongside </w:t>
      </w:r>
      <w:r w:rsidRPr="004E7361">
        <w:rPr>
          <w:rFonts w:ascii="Verdana" w:hAnsi="Verdana"/>
        </w:rPr>
        <w:t>the Progression Coaches</w:t>
      </w:r>
    </w:p>
    <w:p w14:paraId="58A8FF03" w14:textId="19C24848" w:rsidR="00B36016" w:rsidRPr="004E7361" w:rsidRDefault="004E7361" w:rsidP="003029B6">
      <w:pPr>
        <w:pStyle w:val="ListParagraph"/>
        <w:numPr>
          <w:ilvl w:val="0"/>
          <w:numId w:val="39"/>
        </w:numPr>
        <w:jc w:val="both"/>
        <w:rPr>
          <w:rFonts w:ascii="Verdana" w:hAnsi="Verdana"/>
        </w:rPr>
      </w:pPr>
      <w:r w:rsidRPr="004E7361">
        <w:rPr>
          <w:rFonts w:ascii="Verdana" w:hAnsi="Verdana"/>
        </w:rPr>
        <w:t>M</w:t>
      </w:r>
      <w:r w:rsidR="00B36016" w:rsidRPr="004E7361">
        <w:rPr>
          <w:rFonts w:ascii="Verdana" w:hAnsi="Verdana"/>
        </w:rPr>
        <w:t>aximising housing occupancy and minimising voids</w:t>
      </w:r>
      <w:r w:rsidRPr="004E7361">
        <w:rPr>
          <w:rFonts w:ascii="Verdana" w:hAnsi="Verdana"/>
        </w:rPr>
        <w:t xml:space="preserve"> by taking proactive action </w:t>
      </w:r>
      <w:r w:rsidR="00B36016" w:rsidRPr="004E7361">
        <w:rPr>
          <w:rFonts w:ascii="Verdana" w:hAnsi="Verdana"/>
        </w:rPr>
        <w:t xml:space="preserve"> </w:t>
      </w:r>
    </w:p>
    <w:p w14:paraId="1A17504D" w14:textId="4D150A65" w:rsidR="00B36016" w:rsidRPr="004E7361" w:rsidRDefault="004E7361" w:rsidP="003029B6">
      <w:pPr>
        <w:pStyle w:val="ListParagraph"/>
        <w:numPr>
          <w:ilvl w:val="0"/>
          <w:numId w:val="39"/>
        </w:numPr>
        <w:jc w:val="both"/>
        <w:rPr>
          <w:rFonts w:ascii="Verdana" w:hAnsi="Verdana"/>
        </w:rPr>
      </w:pPr>
      <w:r w:rsidRPr="004E7361">
        <w:rPr>
          <w:rFonts w:ascii="Verdana" w:hAnsi="Verdana"/>
        </w:rPr>
        <w:t>Ensure that residents comply with</w:t>
      </w:r>
      <w:r w:rsidR="00B36016" w:rsidRPr="004E7361">
        <w:rPr>
          <w:rFonts w:ascii="Verdana" w:hAnsi="Verdana"/>
        </w:rPr>
        <w:t xml:space="preserve"> Tenancy and License conditions, and </w:t>
      </w:r>
      <w:r w:rsidRPr="004E7361">
        <w:rPr>
          <w:rFonts w:ascii="Verdana" w:hAnsi="Verdana"/>
        </w:rPr>
        <w:t>taking action to deal</w:t>
      </w:r>
      <w:r w:rsidR="00B36016" w:rsidRPr="004E7361">
        <w:rPr>
          <w:rFonts w:ascii="Verdana" w:hAnsi="Verdana"/>
        </w:rPr>
        <w:t xml:space="preserve"> with any anti-social behaviour</w:t>
      </w:r>
      <w:r w:rsidRPr="004E7361">
        <w:rPr>
          <w:rFonts w:ascii="Verdana" w:hAnsi="Verdana"/>
        </w:rPr>
        <w:t xml:space="preserve"> as instructed by the Housing and Support Manager</w:t>
      </w:r>
    </w:p>
    <w:p w14:paraId="270B839D" w14:textId="77777777" w:rsidR="00BC101A" w:rsidRPr="004E7361" w:rsidRDefault="00BC101A" w:rsidP="003029B6">
      <w:pPr>
        <w:pStyle w:val="Heading5"/>
        <w:numPr>
          <w:ilvl w:val="12"/>
          <w:numId w:val="0"/>
        </w:numPr>
        <w:spacing w:before="0" w:line="240" w:lineRule="auto"/>
        <w:jc w:val="both"/>
        <w:rPr>
          <w:rFonts w:ascii="Verdana" w:hAnsi="Verdana" w:cs="Arial"/>
          <w:b/>
          <w:color w:val="auto"/>
          <w:sz w:val="22"/>
          <w:szCs w:val="22"/>
        </w:rPr>
      </w:pPr>
    </w:p>
    <w:p w14:paraId="7FC4E0DE" w14:textId="77777777" w:rsidR="00BC101A" w:rsidRPr="004E7361" w:rsidRDefault="00BC101A" w:rsidP="003029B6">
      <w:pPr>
        <w:pStyle w:val="Heading5"/>
        <w:numPr>
          <w:ilvl w:val="12"/>
          <w:numId w:val="0"/>
        </w:numPr>
        <w:spacing w:before="0" w:line="240" w:lineRule="auto"/>
        <w:jc w:val="both"/>
        <w:rPr>
          <w:rFonts w:ascii="Verdana" w:hAnsi="Verdana" w:cs="Arial"/>
          <w:b/>
          <w:color w:val="auto"/>
          <w:sz w:val="22"/>
          <w:szCs w:val="22"/>
        </w:rPr>
      </w:pPr>
      <w:r w:rsidRPr="004E7361">
        <w:rPr>
          <w:rFonts w:ascii="Verdana" w:hAnsi="Verdana" w:cs="Arial"/>
          <w:b/>
          <w:color w:val="auto"/>
          <w:sz w:val="22"/>
          <w:szCs w:val="22"/>
        </w:rPr>
        <w:t>Organisation Context</w:t>
      </w:r>
    </w:p>
    <w:p w14:paraId="3EF3A5C0" w14:textId="77777777" w:rsidR="00BC101A" w:rsidRPr="004E7361" w:rsidRDefault="00BC101A" w:rsidP="003029B6">
      <w:pPr>
        <w:numPr>
          <w:ilvl w:val="12"/>
          <w:numId w:val="0"/>
        </w:numPr>
        <w:spacing w:after="0" w:line="240" w:lineRule="auto"/>
        <w:jc w:val="both"/>
        <w:rPr>
          <w:rFonts w:cs="Arial"/>
          <w:color w:val="auto"/>
          <w:sz w:val="22"/>
          <w:szCs w:val="22"/>
        </w:rPr>
      </w:pPr>
    </w:p>
    <w:p w14:paraId="08D39706" w14:textId="77777777" w:rsidR="00D43190" w:rsidRPr="004E7361" w:rsidRDefault="00D43190" w:rsidP="003029B6">
      <w:pPr>
        <w:pStyle w:val="Heading5"/>
        <w:shd w:val="clear" w:color="auto" w:fill="FFFFFF"/>
        <w:spacing w:before="0" w:after="120" w:line="240" w:lineRule="auto"/>
        <w:jc w:val="both"/>
        <w:rPr>
          <w:rFonts w:ascii="Verdana" w:eastAsia="Times New Roman" w:hAnsi="Verdana" w:cs="Arial"/>
          <w:color w:val="auto"/>
          <w:spacing w:val="-3"/>
          <w:sz w:val="22"/>
          <w:szCs w:val="22"/>
          <w:lang w:eastAsia="en-GB"/>
        </w:rPr>
      </w:pPr>
      <w:r w:rsidRPr="004E7361">
        <w:rPr>
          <w:rFonts w:ascii="Verdana" w:hAnsi="Verdana" w:cs="Arial"/>
          <w:color w:val="auto"/>
          <w:spacing w:val="-3"/>
          <w:sz w:val="22"/>
          <w:szCs w:val="22"/>
        </w:rPr>
        <w:t>YMCA St Paul’s Group (SPG) is the largest YMCA in Europe and a leading provider of supported housing in London and beyond, providing a safe place to stay to about 1,200 young and vulnerable people each night.</w:t>
      </w:r>
    </w:p>
    <w:p w14:paraId="38557DA6" w14:textId="77777777" w:rsidR="00D43190" w:rsidRPr="004E7361"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E7361">
        <w:rPr>
          <w:rFonts w:cs="Arial"/>
          <w:color w:val="auto"/>
          <w:spacing w:val="-3"/>
          <w:sz w:val="22"/>
          <w:szCs w:val="22"/>
        </w:rPr>
        <w:t>We provide housing and support to those in need of a place to call home and support them with services that empower them to build a positive future.</w:t>
      </w:r>
    </w:p>
    <w:p w14:paraId="42C2132F" w14:textId="77777777" w:rsidR="00D43190" w:rsidRPr="004E7361"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E7361">
        <w:rPr>
          <w:rFonts w:cs="Arial"/>
          <w:color w:val="auto"/>
          <w:spacing w:val="-3"/>
          <w:sz w:val="22"/>
          <w:szCs w:val="22"/>
        </w:rPr>
        <w:lastRenderedPageBreak/>
        <w:t>We support children, young people, and families to be safe, healthy, connected, and confident.</w:t>
      </w:r>
    </w:p>
    <w:p w14:paraId="2A66CFA9" w14:textId="77777777" w:rsidR="00D43190" w:rsidRPr="004E7361"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E7361">
        <w:rPr>
          <w:rFonts w:cs="Arial"/>
          <w:color w:val="auto"/>
          <w:spacing w:val="-3"/>
          <w:sz w:val="22"/>
          <w:szCs w:val="22"/>
        </w:rPr>
        <w:t>We bring people together by encouraging them to be healthy, physically, and mentally.</w:t>
      </w:r>
    </w:p>
    <w:p w14:paraId="45395B37" w14:textId="77777777" w:rsidR="00D43190" w:rsidRPr="004E7361"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E7361">
        <w:rPr>
          <w:rFonts w:cs="Arial"/>
          <w:color w:val="auto"/>
          <w:spacing w:val="-3"/>
          <w:sz w:val="22"/>
          <w:szCs w:val="22"/>
        </w:rPr>
        <w:t>We help nurture an environment where people of all faiths and none can understand and express the love of God.</w:t>
      </w:r>
    </w:p>
    <w:p w14:paraId="446D1822" w14:textId="77777777" w:rsidR="00D43190" w:rsidRPr="004E7361"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E7361">
        <w:rPr>
          <w:rFonts w:cs="Arial"/>
          <w:color w:val="auto"/>
          <w:spacing w:val="-3"/>
          <w:sz w:val="22"/>
          <w:szCs w:val="22"/>
        </w:rPr>
        <w:t>We empower our residents, staff and users by providing them with excellent service and welcoming properties where they can thrive.</w:t>
      </w:r>
    </w:p>
    <w:p w14:paraId="2843B14F" w14:textId="77777777" w:rsidR="00D43190" w:rsidRPr="004E7361"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E7361">
        <w:rPr>
          <w:rFonts w:cs="Arial"/>
          <w:color w:val="auto"/>
          <w:spacing w:val="-3"/>
          <w:sz w:val="22"/>
          <w:szCs w:val="22"/>
        </w:rPr>
        <w:t>We enable the Charity to respond to the future with an equipped and empowered workforce that is flexible and agile.</w:t>
      </w:r>
    </w:p>
    <w:p w14:paraId="47F5FF30" w14:textId="77777777" w:rsidR="00D43190" w:rsidRPr="004E7361" w:rsidRDefault="00D43190" w:rsidP="003029B6">
      <w:pPr>
        <w:pStyle w:val="NormalWeb"/>
        <w:numPr>
          <w:ilvl w:val="0"/>
          <w:numId w:val="38"/>
        </w:numPr>
        <w:shd w:val="clear" w:color="auto" w:fill="FFFFFF"/>
        <w:tabs>
          <w:tab w:val="clear" w:pos="720"/>
          <w:tab w:val="num" w:pos="567"/>
        </w:tabs>
        <w:spacing w:after="120" w:line="240" w:lineRule="auto"/>
        <w:ind w:left="360"/>
        <w:jc w:val="both"/>
        <w:rPr>
          <w:rFonts w:cs="Arial"/>
          <w:color w:val="auto"/>
          <w:spacing w:val="-3"/>
          <w:sz w:val="22"/>
          <w:szCs w:val="22"/>
          <w:lang w:val="en-GB"/>
        </w:rPr>
      </w:pPr>
      <w:r w:rsidRPr="004E7361">
        <w:rPr>
          <w:rFonts w:cs="Arial"/>
          <w:color w:val="auto"/>
          <w:spacing w:val="-3"/>
          <w:sz w:val="22"/>
          <w:szCs w:val="22"/>
          <w:lang w:val="en-GB"/>
        </w:rPr>
        <w:t>The vision of YMCA St Paul’s group is to empower young people by providing the resources and support so they can thrive.  We wish to create inclusive, active and healthy communities where everyone can flourish.</w:t>
      </w:r>
    </w:p>
    <w:p w14:paraId="434BA5F6" w14:textId="77777777" w:rsidR="00D43190" w:rsidRPr="004E7361" w:rsidRDefault="00D43190" w:rsidP="003029B6">
      <w:pPr>
        <w:pStyle w:val="NormalWeb"/>
        <w:shd w:val="clear" w:color="auto" w:fill="FFFFFF"/>
        <w:spacing w:after="120" w:line="240" w:lineRule="auto"/>
        <w:jc w:val="both"/>
        <w:rPr>
          <w:rFonts w:cs="Arial"/>
          <w:color w:val="auto"/>
          <w:spacing w:val="-3"/>
          <w:sz w:val="22"/>
          <w:szCs w:val="22"/>
          <w:lang w:val="en-GB"/>
        </w:rPr>
      </w:pPr>
      <w:r w:rsidRPr="004E7361">
        <w:rPr>
          <w:rFonts w:cs="Arial"/>
          <w:color w:val="auto"/>
          <w:spacing w:val="-3"/>
          <w:sz w:val="22"/>
          <w:szCs w:val="22"/>
          <w:lang w:val="en-GB"/>
        </w:rPr>
        <w:t>Our approach is informed by our Christian faith and we work with fellow community collaborators to see this vision realised.  Our core values underpin the way that we deliver our work, and our aim is to create an inclusive culture where our staff, residents and customers feel a sense of belonging and can be their authentic selves.</w:t>
      </w:r>
    </w:p>
    <w:p w14:paraId="517727B4" w14:textId="77777777" w:rsidR="00C27C79" w:rsidRDefault="00C27C79" w:rsidP="003029B6">
      <w:pPr>
        <w:numPr>
          <w:ilvl w:val="12"/>
          <w:numId w:val="0"/>
        </w:numPr>
        <w:spacing w:after="0" w:line="240" w:lineRule="auto"/>
        <w:jc w:val="both"/>
        <w:rPr>
          <w:rFonts w:cs="Arial"/>
          <w:b/>
          <w:color w:val="auto"/>
          <w:sz w:val="22"/>
          <w:szCs w:val="22"/>
        </w:rPr>
      </w:pPr>
    </w:p>
    <w:p w14:paraId="1E7FBEA0" w14:textId="72FC3B2D" w:rsidR="00BC101A" w:rsidRPr="004E7361" w:rsidRDefault="00BC101A" w:rsidP="003029B6">
      <w:pPr>
        <w:numPr>
          <w:ilvl w:val="12"/>
          <w:numId w:val="0"/>
        </w:numPr>
        <w:spacing w:after="0" w:line="240" w:lineRule="auto"/>
        <w:jc w:val="both"/>
        <w:rPr>
          <w:rFonts w:cs="Arial"/>
          <w:b/>
          <w:color w:val="auto"/>
          <w:sz w:val="22"/>
          <w:szCs w:val="22"/>
        </w:rPr>
      </w:pPr>
      <w:r w:rsidRPr="004E7361">
        <w:rPr>
          <w:rFonts w:cs="Arial"/>
          <w:b/>
          <w:color w:val="auto"/>
          <w:sz w:val="22"/>
          <w:szCs w:val="22"/>
        </w:rPr>
        <w:t>Duties and Responsibilities</w:t>
      </w:r>
    </w:p>
    <w:p w14:paraId="25C0CECD" w14:textId="6A88FF3F" w:rsidR="00BC101A" w:rsidRDefault="00BC101A" w:rsidP="003029B6">
      <w:pPr>
        <w:numPr>
          <w:ilvl w:val="12"/>
          <w:numId w:val="0"/>
        </w:numPr>
        <w:spacing w:after="0" w:line="240" w:lineRule="auto"/>
        <w:jc w:val="both"/>
        <w:rPr>
          <w:rFonts w:cs="Arial"/>
          <w:b/>
          <w:color w:val="auto"/>
          <w:sz w:val="22"/>
          <w:szCs w:val="22"/>
        </w:rPr>
      </w:pPr>
      <w:bookmarkStart w:id="0" w:name="OLE_LINK1"/>
      <w:bookmarkStart w:id="1" w:name="OLE_LINK2"/>
    </w:p>
    <w:p w14:paraId="24B50482" w14:textId="27FEFB20" w:rsidR="00CF6C64" w:rsidRDefault="00CF6C64" w:rsidP="003029B6">
      <w:pPr>
        <w:numPr>
          <w:ilvl w:val="12"/>
          <w:numId w:val="0"/>
        </w:numPr>
        <w:spacing w:after="0" w:line="240" w:lineRule="auto"/>
        <w:jc w:val="both"/>
        <w:rPr>
          <w:rFonts w:cs="Arial"/>
          <w:b/>
          <w:color w:val="auto"/>
          <w:sz w:val="22"/>
          <w:szCs w:val="22"/>
        </w:rPr>
      </w:pPr>
      <w:r>
        <w:rPr>
          <w:rFonts w:cs="Arial"/>
          <w:b/>
          <w:color w:val="auto"/>
          <w:sz w:val="22"/>
          <w:szCs w:val="22"/>
        </w:rPr>
        <w:t>Housing Management</w:t>
      </w:r>
    </w:p>
    <w:p w14:paraId="7BF4C853" w14:textId="77777777" w:rsidR="00CF6C64" w:rsidRPr="004E7361" w:rsidRDefault="00CF6C64" w:rsidP="003029B6">
      <w:pPr>
        <w:numPr>
          <w:ilvl w:val="12"/>
          <w:numId w:val="0"/>
        </w:numPr>
        <w:spacing w:after="0" w:line="240" w:lineRule="auto"/>
        <w:jc w:val="both"/>
        <w:rPr>
          <w:rFonts w:cs="Arial"/>
          <w:b/>
          <w:color w:val="auto"/>
          <w:sz w:val="22"/>
          <w:szCs w:val="22"/>
        </w:rPr>
      </w:pPr>
    </w:p>
    <w:p w14:paraId="1E78691A" w14:textId="04798A6C" w:rsidR="00BC101A" w:rsidRPr="004E7361" w:rsidRDefault="004E7361" w:rsidP="003029B6">
      <w:pPr>
        <w:pStyle w:val="ListParagraph"/>
        <w:numPr>
          <w:ilvl w:val="0"/>
          <w:numId w:val="37"/>
        </w:numPr>
        <w:jc w:val="both"/>
        <w:rPr>
          <w:rFonts w:ascii="Verdana" w:hAnsi="Verdana" w:cs="Arial"/>
          <w:b/>
        </w:rPr>
      </w:pPr>
      <w:r w:rsidRPr="004E7361">
        <w:rPr>
          <w:rFonts w:ascii="Verdana" w:hAnsi="Verdana" w:cs="Arial"/>
        </w:rPr>
        <w:t>B</w:t>
      </w:r>
      <w:r w:rsidR="00BC101A" w:rsidRPr="004E7361">
        <w:rPr>
          <w:rFonts w:ascii="Verdana" w:hAnsi="Verdana" w:cs="Arial"/>
        </w:rPr>
        <w:t xml:space="preserve">e responsible for the intake of residents, undertaking all required paperwork and ensuring that the licence agreement and </w:t>
      </w:r>
      <w:r w:rsidR="00053CC8">
        <w:rPr>
          <w:rFonts w:ascii="Verdana" w:hAnsi="Verdana" w:cs="Arial"/>
        </w:rPr>
        <w:t xml:space="preserve">all relevant policies and procedures </w:t>
      </w:r>
      <w:r w:rsidR="00BC101A" w:rsidRPr="004E7361">
        <w:rPr>
          <w:rFonts w:ascii="Verdana" w:hAnsi="Verdana" w:cs="Arial"/>
        </w:rPr>
        <w:t xml:space="preserve">fully </w:t>
      </w:r>
      <w:r w:rsidR="00053CC8">
        <w:rPr>
          <w:rFonts w:ascii="Verdana" w:hAnsi="Verdana" w:cs="Arial"/>
        </w:rPr>
        <w:t xml:space="preserve">and clearly </w:t>
      </w:r>
      <w:r w:rsidR="00BC101A" w:rsidRPr="004E7361">
        <w:rPr>
          <w:rFonts w:ascii="Verdana" w:hAnsi="Verdana" w:cs="Arial"/>
        </w:rPr>
        <w:t>explained</w:t>
      </w:r>
    </w:p>
    <w:p w14:paraId="5967B2EF" w14:textId="45C00D8D" w:rsidR="003029B6" w:rsidRDefault="003029B6" w:rsidP="003029B6">
      <w:pPr>
        <w:pStyle w:val="ListParagraph"/>
        <w:numPr>
          <w:ilvl w:val="0"/>
          <w:numId w:val="37"/>
        </w:numPr>
        <w:jc w:val="both"/>
        <w:rPr>
          <w:rFonts w:ascii="Verdana" w:hAnsi="Verdana"/>
        </w:rPr>
      </w:pPr>
      <w:r w:rsidRPr="004E7361">
        <w:rPr>
          <w:rFonts w:ascii="Verdana" w:hAnsi="Verdana"/>
        </w:rPr>
        <w:t>To be responsible for the monitoring of all rent accounts ensuring that both personal and housing benefit elements are paid regularly – taking early intervention and prevention action to minimise rent arrears, only taking enforcement action when necessary</w:t>
      </w:r>
    </w:p>
    <w:p w14:paraId="729F7EFC" w14:textId="1EBA3457" w:rsidR="00320270" w:rsidRPr="00320270" w:rsidRDefault="00320270" w:rsidP="00320270">
      <w:pPr>
        <w:pStyle w:val="ListParagraph"/>
        <w:numPr>
          <w:ilvl w:val="0"/>
          <w:numId w:val="37"/>
        </w:numPr>
        <w:jc w:val="both"/>
        <w:rPr>
          <w:rFonts w:ascii="Verdana" w:hAnsi="Verdana"/>
        </w:rPr>
      </w:pPr>
      <w:r w:rsidRPr="004E7361">
        <w:rPr>
          <w:rFonts w:ascii="Verdana" w:hAnsi="Verdana"/>
        </w:rPr>
        <w:t>Maximis</w:t>
      </w:r>
      <w:r>
        <w:rPr>
          <w:rFonts w:ascii="Verdana" w:hAnsi="Verdana"/>
        </w:rPr>
        <w:t>e</w:t>
      </w:r>
      <w:r w:rsidRPr="004E7361">
        <w:rPr>
          <w:rFonts w:ascii="Verdana" w:hAnsi="Verdana"/>
        </w:rPr>
        <w:t xml:space="preserve"> housing occupancy and minimising voids by taking proactive action</w:t>
      </w:r>
      <w:r>
        <w:rPr>
          <w:rFonts w:ascii="Verdana" w:hAnsi="Verdana"/>
        </w:rPr>
        <w:t>, including void inspections, and facilitating referrals, interviews and assessments</w:t>
      </w:r>
      <w:r w:rsidRPr="004E7361">
        <w:rPr>
          <w:rFonts w:ascii="Verdana" w:hAnsi="Verdana"/>
        </w:rPr>
        <w:t xml:space="preserve">  </w:t>
      </w:r>
    </w:p>
    <w:p w14:paraId="067C6A1C" w14:textId="78B5FFDA" w:rsidR="00BC101A" w:rsidRDefault="002033CD" w:rsidP="003029B6">
      <w:pPr>
        <w:pStyle w:val="ListParagraph"/>
        <w:numPr>
          <w:ilvl w:val="0"/>
          <w:numId w:val="37"/>
        </w:numPr>
        <w:jc w:val="both"/>
        <w:rPr>
          <w:rFonts w:ascii="Verdana" w:hAnsi="Verdana" w:cs="Arial"/>
        </w:rPr>
      </w:pPr>
      <w:r>
        <w:rPr>
          <w:rFonts w:ascii="Verdana" w:hAnsi="Verdana" w:cs="Arial"/>
        </w:rPr>
        <w:t>Proactively i</w:t>
      </w:r>
      <w:r w:rsidR="00BC101A" w:rsidRPr="004E7361">
        <w:rPr>
          <w:rFonts w:ascii="Verdana" w:hAnsi="Verdana" w:cs="Arial"/>
        </w:rPr>
        <w:t xml:space="preserve">nvestigate </w:t>
      </w:r>
      <w:r>
        <w:rPr>
          <w:rFonts w:ascii="Verdana" w:hAnsi="Verdana" w:cs="Arial"/>
        </w:rPr>
        <w:t xml:space="preserve">and address </w:t>
      </w:r>
      <w:r w:rsidR="00BC101A" w:rsidRPr="004E7361">
        <w:rPr>
          <w:rFonts w:ascii="Verdana" w:hAnsi="Verdana" w:cs="Arial"/>
        </w:rPr>
        <w:t xml:space="preserve">all cases of </w:t>
      </w:r>
      <w:r>
        <w:rPr>
          <w:rFonts w:ascii="Verdana" w:hAnsi="Verdana" w:cs="Arial"/>
        </w:rPr>
        <w:t>a</w:t>
      </w:r>
      <w:r w:rsidR="00BC101A" w:rsidRPr="004E7361">
        <w:rPr>
          <w:rFonts w:ascii="Verdana" w:hAnsi="Verdana" w:cs="Arial"/>
        </w:rPr>
        <w:t>nti-</w:t>
      </w:r>
      <w:r>
        <w:rPr>
          <w:rFonts w:ascii="Verdana" w:hAnsi="Verdana" w:cs="Arial"/>
        </w:rPr>
        <w:t>s</w:t>
      </w:r>
      <w:r w:rsidR="00BC101A" w:rsidRPr="004E7361">
        <w:rPr>
          <w:rFonts w:ascii="Verdana" w:hAnsi="Verdana" w:cs="Arial"/>
        </w:rPr>
        <w:t>ocial behaviour</w:t>
      </w:r>
    </w:p>
    <w:p w14:paraId="79253704" w14:textId="77777777" w:rsidR="00CF6C64" w:rsidRPr="00CF6C64" w:rsidRDefault="00CF6C64" w:rsidP="00CF6C64">
      <w:pPr>
        <w:jc w:val="both"/>
        <w:rPr>
          <w:rFonts w:cs="Arial"/>
        </w:rPr>
      </w:pPr>
    </w:p>
    <w:p w14:paraId="6DFF5BE2" w14:textId="77777777" w:rsidR="00BC101A" w:rsidRPr="004E7361" w:rsidRDefault="00BC101A" w:rsidP="003029B6">
      <w:pPr>
        <w:spacing w:after="0" w:line="240" w:lineRule="auto"/>
        <w:jc w:val="both"/>
        <w:rPr>
          <w:rFonts w:cs="Arial"/>
          <w:b/>
          <w:i/>
          <w:color w:val="auto"/>
          <w:sz w:val="22"/>
          <w:szCs w:val="22"/>
        </w:rPr>
      </w:pPr>
    </w:p>
    <w:p w14:paraId="2C0201E6" w14:textId="1E614007" w:rsidR="00CF6C64" w:rsidRPr="00B05938" w:rsidRDefault="00CF6C64" w:rsidP="003029B6">
      <w:pPr>
        <w:spacing w:after="0" w:line="240" w:lineRule="auto"/>
        <w:jc w:val="both"/>
        <w:rPr>
          <w:rFonts w:cs="Arial"/>
          <w:b/>
          <w:iCs/>
          <w:color w:val="auto"/>
          <w:sz w:val="22"/>
          <w:szCs w:val="22"/>
        </w:rPr>
      </w:pPr>
      <w:r w:rsidRPr="00B05938">
        <w:rPr>
          <w:rFonts w:cs="Arial"/>
          <w:b/>
          <w:iCs/>
          <w:color w:val="auto"/>
          <w:sz w:val="22"/>
          <w:szCs w:val="22"/>
        </w:rPr>
        <w:t>Support</w:t>
      </w:r>
    </w:p>
    <w:p w14:paraId="6297556C" w14:textId="77777777" w:rsidR="00CF6C64" w:rsidRPr="004E7361" w:rsidRDefault="00CF6C64" w:rsidP="00CF6C64">
      <w:pPr>
        <w:pStyle w:val="ListParagraph"/>
        <w:numPr>
          <w:ilvl w:val="0"/>
          <w:numId w:val="37"/>
        </w:numPr>
        <w:jc w:val="both"/>
        <w:rPr>
          <w:rFonts w:ascii="Verdana" w:hAnsi="Verdana" w:cs="Arial"/>
        </w:rPr>
      </w:pPr>
      <w:r w:rsidRPr="004E7361">
        <w:rPr>
          <w:rFonts w:ascii="Verdana" w:hAnsi="Verdana" w:cs="Arial"/>
        </w:rPr>
        <w:t xml:space="preserve">Carry out Outcome Stars assessments and </w:t>
      </w:r>
      <w:r>
        <w:rPr>
          <w:rFonts w:ascii="Verdana" w:hAnsi="Verdana" w:cs="Arial"/>
        </w:rPr>
        <w:t>collaboratively create</w:t>
      </w:r>
      <w:r w:rsidRPr="004E7361">
        <w:rPr>
          <w:rFonts w:ascii="Verdana" w:hAnsi="Verdana" w:cs="Arial"/>
        </w:rPr>
        <w:t xml:space="preserve"> person-centred actions </w:t>
      </w:r>
      <w:r>
        <w:rPr>
          <w:rFonts w:ascii="Verdana" w:hAnsi="Verdana" w:cs="Arial"/>
        </w:rPr>
        <w:t>– using a Psychologically Informed approach</w:t>
      </w:r>
    </w:p>
    <w:p w14:paraId="13E21048" w14:textId="3461A28B" w:rsidR="00CF6C64" w:rsidRPr="00CF6C64" w:rsidRDefault="00CF6C64" w:rsidP="003029B6">
      <w:pPr>
        <w:pStyle w:val="ListParagraph"/>
        <w:numPr>
          <w:ilvl w:val="0"/>
          <w:numId w:val="37"/>
        </w:numPr>
        <w:jc w:val="both"/>
        <w:rPr>
          <w:rFonts w:ascii="Verdana" w:hAnsi="Verdana" w:cs="Arial"/>
        </w:rPr>
      </w:pPr>
      <w:r>
        <w:rPr>
          <w:rFonts w:ascii="Verdana" w:hAnsi="Verdana" w:cs="Arial"/>
          <w:bCs/>
        </w:rPr>
        <w:t>R</w:t>
      </w:r>
      <w:r w:rsidRPr="004E7361">
        <w:rPr>
          <w:rFonts w:ascii="Verdana" w:hAnsi="Verdana" w:cs="Arial"/>
          <w:bCs/>
        </w:rPr>
        <w:t>eview</w:t>
      </w:r>
      <w:r>
        <w:rPr>
          <w:rFonts w:ascii="Verdana" w:hAnsi="Verdana" w:cs="Arial"/>
          <w:bCs/>
        </w:rPr>
        <w:t xml:space="preserve"> and update assessments and actions</w:t>
      </w:r>
      <w:r w:rsidRPr="004E7361">
        <w:rPr>
          <w:rFonts w:ascii="Verdana" w:hAnsi="Verdana" w:cs="Arial"/>
          <w:bCs/>
        </w:rPr>
        <w:t xml:space="preserve"> </w:t>
      </w:r>
      <w:r>
        <w:rPr>
          <w:rFonts w:ascii="Verdana" w:hAnsi="Verdana" w:cs="Arial"/>
          <w:bCs/>
        </w:rPr>
        <w:t xml:space="preserve">as led by residents </w:t>
      </w:r>
      <w:r w:rsidRPr="004E7361">
        <w:rPr>
          <w:rFonts w:ascii="Verdana" w:hAnsi="Verdana" w:cs="Arial"/>
          <w:bCs/>
        </w:rPr>
        <w:t>at appropriate intervals</w:t>
      </w:r>
      <w:r>
        <w:rPr>
          <w:rFonts w:ascii="Verdana" w:hAnsi="Verdana" w:cs="Arial"/>
          <w:bCs/>
        </w:rPr>
        <w:t xml:space="preserve"> in accordance with policies and procedures</w:t>
      </w:r>
    </w:p>
    <w:p w14:paraId="080D6CB2" w14:textId="77777777" w:rsidR="00CF6C64" w:rsidRPr="004E7361" w:rsidRDefault="00CF6C64" w:rsidP="00CF6C64">
      <w:pPr>
        <w:pStyle w:val="ListParagraph"/>
        <w:numPr>
          <w:ilvl w:val="0"/>
          <w:numId w:val="37"/>
        </w:numPr>
        <w:jc w:val="both"/>
        <w:rPr>
          <w:rFonts w:ascii="Verdana" w:hAnsi="Verdana" w:cs="Arial"/>
        </w:rPr>
      </w:pPr>
      <w:r>
        <w:rPr>
          <w:rFonts w:ascii="Verdana" w:hAnsi="Verdana" w:cs="Arial"/>
        </w:rPr>
        <w:t>B</w:t>
      </w:r>
      <w:r w:rsidRPr="004E7361">
        <w:rPr>
          <w:rFonts w:ascii="Verdana" w:hAnsi="Verdana" w:cs="Arial"/>
        </w:rPr>
        <w:t>e responsible for monitoring client’s welfare, including physical and mental health, substance misuse and to intervene with appropriate strategies as needed</w:t>
      </w:r>
    </w:p>
    <w:p w14:paraId="060F9FBD" w14:textId="77777777" w:rsidR="00CF6C64" w:rsidRPr="004E7361" w:rsidRDefault="00CF6C64" w:rsidP="00CF6C64">
      <w:pPr>
        <w:pStyle w:val="ListParagraph"/>
        <w:numPr>
          <w:ilvl w:val="0"/>
          <w:numId w:val="37"/>
        </w:numPr>
        <w:jc w:val="both"/>
        <w:rPr>
          <w:rFonts w:ascii="Verdana" w:hAnsi="Verdana" w:cs="Arial"/>
        </w:rPr>
      </w:pPr>
      <w:r>
        <w:rPr>
          <w:rFonts w:ascii="Verdana" w:hAnsi="Verdana" w:cs="Arial"/>
        </w:rPr>
        <w:t>L</w:t>
      </w:r>
      <w:r w:rsidRPr="004E7361">
        <w:rPr>
          <w:rFonts w:ascii="Verdana" w:hAnsi="Verdana" w:cs="Arial"/>
        </w:rPr>
        <w:t>iaise, advise, and advocate with the client to external agencies</w:t>
      </w:r>
    </w:p>
    <w:p w14:paraId="206FDC8B" w14:textId="77777777" w:rsidR="00CF6C64" w:rsidRPr="004E7361" w:rsidRDefault="00CF6C64" w:rsidP="00CF6C64">
      <w:pPr>
        <w:pStyle w:val="Default"/>
        <w:numPr>
          <w:ilvl w:val="0"/>
          <w:numId w:val="37"/>
        </w:numPr>
        <w:tabs>
          <w:tab w:val="left" w:pos="317"/>
        </w:tabs>
        <w:jc w:val="both"/>
        <w:rPr>
          <w:rFonts w:ascii="Verdana" w:hAnsi="Verdana"/>
          <w:bCs/>
          <w:color w:val="auto"/>
          <w:sz w:val="22"/>
          <w:szCs w:val="22"/>
        </w:rPr>
      </w:pPr>
      <w:r>
        <w:rPr>
          <w:rFonts w:ascii="Verdana" w:hAnsi="Verdana"/>
          <w:bCs/>
          <w:color w:val="auto"/>
          <w:sz w:val="22"/>
          <w:szCs w:val="22"/>
        </w:rPr>
        <w:t>C</w:t>
      </w:r>
      <w:r w:rsidRPr="004E7361">
        <w:rPr>
          <w:rFonts w:ascii="Verdana" w:hAnsi="Verdana"/>
          <w:bCs/>
          <w:color w:val="auto"/>
          <w:sz w:val="22"/>
          <w:szCs w:val="22"/>
        </w:rPr>
        <w:t xml:space="preserve">arry out </w:t>
      </w:r>
      <w:r>
        <w:rPr>
          <w:rFonts w:ascii="Verdana" w:hAnsi="Verdana"/>
          <w:bCs/>
          <w:color w:val="auto"/>
          <w:sz w:val="22"/>
          <w:szCs w:val="22"/>
        </w:rPr>
        <w:t xml:space="preserve">Facilities Checks and Wellbeing Checks as </w:t>
      </w:r>
      <w:r w:rsidRPr="004E7361">
        <w:rPr>
          <w:rFonts w:ascii="Verdana" w:hAnsi="Verdana"/>
          <w:bCs/>
          <w:color w:val="auto"/>
          <w:sz w:val="22"/>
          <w:szCs w:val="22"/>
        </w:rPr>
        <w:t xml:space="preserve">required </w:t>
      </w:r>
      <w:r>
        <w:rPr>
          <w:rFonts w:ascii="Verdana" w:hAnsi="Verdana"/>
          <w:bCs/>
          <w:color w:val="auto"/>
          <w:sz w:val="22"/>
          <w:szCs w:val="22"/>
        </w:rPr>
        <w:t>in accordance with policy and procedures</w:t>
      </w:r>
    </w:p>
    <w:p w14:paraId="7E6C93E3" w14:textId="77777777" w:rsidR="00CF6C64" w:rsidRPr="00320270" w:rsidRDefault="00CF6C64" w:rsidP="00CF6C64">
      <w:pPr>
        <w:pStyle w:val="Default"/>
        <w:numPr>
          <w:ilvl w:val="0"/>
          <w:numId w:val="37"/>
        </w:numPr>
        <w:tabs>
          <w:tab w:val="left" w:pos="317"/>
        </w:tabs>
        <w:jc w:val="both"/>
        <w:rPr>
          <w:rFonts w:ascii="Verdana" w:hAnsi="Verdana"/>
          <w:bCs/>
          <w:color w:val="auto"/>
          <w:sz w:val="22"/>
          <w:szCs w:val="22"/>
        </w:rPr>
      </w:pPr>
      <w:r>
        <w:rPr>
          <w:rFonts w:ascii="Verdana" w:hAnsi="Verdana"/>
          <w:bCs/>
          <w:color w:val="auto"/>
          <w:sz w:val="22"/>
          <w:szCs w:val="22"/>
        </w:rPr>
        <w:t>E</w:t>
      </w:r>
      <w:r w:rsidRPr="004E7361">
        <w:rPr>
          <w:rFonts w:ascii="Verdana" w:hAnsi="Verdana"/>
          <w:bCs/>
          <w:color w:val="auto"/>
          <w:sz w:val="22"/>
          <w:szCs w:val="22"/>
        </w:rPr>
        <w:t>nsure work is delivered collaboratively with all other departments</w:t>
      </w:r>
      <w:r>
        <w:rPr>
          <w:rFonts w:ascii="Verdana" w:hAnsi="Verdana"/>
          <w:bCs/>
          <w:color w:val="auto"/>
          <w:sz w:val="22"/>
          <w:szCs w:val="22"/>
        </w:rPr>
        <w:t xml:space="preserve"> – in particular – </w:t>
      </w:r>
      <w:r w:rsidRPr="00320270">
        <w:rPr>
          <w:rFonts w:ascii="Verdana" w:hAnsi="Verdana"/>
          <w:bCs/>
          <w:color w:val="auto"/>
          <w:sz w:val="22"/>
          <w:szCs w:val="22"/>
        </w:rPr>
        <w:t xml:space="preserve">the Property and Facilities team, and other community operations teams </w:t>
      </w:r>
      <w:r w:rsidRPr="00320270">
        <w:rPr>
          <w:rFonts w:ascii="Verdana" w:hAnsi="Verdana"/>
          <w:bCs/>
          <w:color w:val="auto"/>
          <w:sz w:val="22"/>
          <w:szCs w:val="22"/>
        </w:rPr>
        <w:lastRenderedPageBreak/>
        <w:t>(Health and Wellbeing, and Children, Youth and Families)</w:t>
      </w:r>
    </w:p>
    <w:p w14:paraId="1F2B98B4" w14:textId="0F946466" w:rsidR="00CF6C64" w:rsidRDefault="00CF6C64" w:rsidP="00CF6C64">
      <w:pPr>
        <w:pStyle w:val="ListParagraph"/>
        <w:numPr>
          <w:ilvl w:val="0"/>
          <w:numId w:val="37"/>
        </w:numPr>
        <w:jc w:val="both"/>
        <w:rPr>
          <w:rFonts w:ascii="Verdana" w:hAnsi="Verdana"/>
        </w:rPr>
      </w:pPr>
      <w:r>
        <w:rPr>
          <w:rFonts w:ascii="Verdana" w:hAnsi="Verdana"/>
        </w:rPr>
        <w:t>Ensure that Safeguarding procedures are followed, taking action to report concerns proactively in accordance with our Safeguarding Policy and Procedures</w:t>
      </w:r>
    </w:p>
    <w:p w14:paraId="028E51A0" w14:textId="77777777" w:rsidR="00CF6C64" w:rsidRDefault="00CF6C64" w:rsidP="00CF6C64">
      <w:pPr>
        <w:pStyle w:val="ListParagraph"/>
        <w:numPr>
          <w:ilvl w:val="0"/>
          <w:numId w:val="37"/>
        </w:numPr>
        <w:jc w:val="both"/>
        <w:rPr>
          <w:rFonts w:ascii="Verdana" w:hAnsi="Verdana" w:cs="Arial"/>
        </w:rPr>
      </w:pPr>
      <w:r>
        <w:rPr>
          <w:rFonts w:ascii="Verdana" w:hAnsi="Verdana" w:cs="Arial"/>
        </w:rPr>
        <w:t>Work in partnership with the Progression team to ensure residents maximise their engagement with Education, Training, Employment and Volunteering (ETEV) and Engagement and Empowerment activities</w:t>
      </w:r>
    </w:p>
    <w:p w14:paraId="28DE06E5" w14:textId="77777777" w:rsidR="00CF6C64" w:rsidRPr="004E7361" w:rsidRDefault="00CF6C64" w:rsidP="00CF6C64">
      <w:pPr>
        <w:pStyle w:val="ListParagraph"/>
        <w:numPr>
          <w:ilvl w:val="0"/>
          <w:numId w:val="37"/>
        </w:numPr>
        <w:jc w:val="both"/>
        <w:rPr>
          <w:rFonts w:ascii="Verdana" w:hAnsi="Verdana" w:cs="Arial"/>
        </w:rPr>
      </w:pPr>
      <w:r>
        <w:rPr>
          <w:rFonts w:ascii="Verdana" w:hAnsi="Verdana" w:cs="Arial"/>
        </w:rPr>
        <w:t>Support residents to</w:t>
      </w:r>
      <w:r w:rsidRPr="004E7361">
        <w:rPr>
          <w:rFonts w:ascii="Verdana" w:hAnsi="Verdana" w:cs="Arial"/>
        </w:rPr>
        <w:t xml:space="preserve"> establish </w:t>
      </w:r>
      <w:r w:rsidRPr="004E7361">
        <w:rPr>
          <w:rFonts w:ascii="Verdana" w:hAnsi="Verdana" w:cs="Arial"/>
          <w:bCs/>
        </w:rPr>
        <w:t>a greater awareness of the community they live in and t</w:t>
      </w:r>
      <w:r w:rsidRPr="004E7361">
        <w:rPr>
          <w:rFonts w:ascii="Verdana" w:hAnsi="Verdana" w:cs="Arial"/>
        </w:rPr>
        <w:t>heir ability to live independentl</w:t>
      </w:r>
      <w:r>
        <w:rPr>
          <w:rFonts w:ascii="Verdana" w:hAnsi="Verdana" w:cs="Arial"/>
        </w:rPr>
        <w:t>y</w:t>
      </w:r>
    </w:p>
    <w:p w14:paraId="46A56141" w14:textId="77777777" w:rsidR="00CF6C64" w:rsidRDefault="00CF6C64" w:rsidP="003029B6">
      <w:pPr>
        <w:spacing w:after="0" w:line="240" w:lineRule="auto"/>
        <w:jc w:val="both"/>
        <w:rPr>
          <w:rFonts w:cs="Arial"/>
          <w:b/>
          <w:i/>
          <w:color w:val="auto"/>
          <w:sz w:val="22"/>
          <w:szCs w:val="22"/>
        </w:rPr>
      </w:pPr>
    </w:p>
    <w:p w14:paraId="7874D147" w14:textId="640FA121" w:rsidR="00BC101A" w:rsidRPr="00B05938" w:rsidRDefault="00BC101A" w:rsidP="003029B6">
      <w:pPr>
        <w:spacing w:after="0" w:line="240" w:lineRule="auto"/>
        <w:jc w:val="both"/>
        <w:rPr>
          <w:rFonts w:cs="Arial"/>
          <w:b/>
          <w:iCs/>
          <w:color w:val="auto"/>
          <w:sz w:val="22"/>
          <w:szCs w:val="22"/>
        </w:rPr>
      </w:pPr>
      <w:r w:rsidRPr="00B05938">
        <w:rPr>
          <w:rFonts w:cs="Arial"/>
          <w:b/>
          <w:iCs/>
          <w:color w:val="auto"/>
          <w:sz w:val="22"/>
          <w:szCs w:val="22"/>
        </w:rPr>
        <w:t>General – All Staff</w:t>
      </w:r>
    </w:p>
    <w:p w14:paraId="348D8B74" w14:textId="77777777" w:rsidR="00BC101A" w:rsidRPr="004E7361" w:rsidRDefault="00BC101A" w:rsidP="003029B6">
      <w:pPr>
        <w:numPr>
          <w:ilvl w:val="0"/>
          <w:numId w:val="35"/>
        </w:numPr>
        <w:spacing w:after="0" w:line="240" w:lineRule="auto"/>
        <w:jc w:val="both"/>
        <w:rPr>
          <w:color w:val="auto"/>
          <w:sz w:val="22"/>
          <w:szCs w:val="22"/>
        </w:rPr>
      </w:pPr>
      <w:r w:rsidRPr="004E7361">
        <w:rPr>
          <w:color w:val="auto"/>
          <w:sz w:val="22"/>
          <w:szCs w:val="22"/>
        </w:rPr>
        <w:t>Attend all relevant training and development programmes.</w:t>
      </w:r>
    </w:p>
    <w:p w14:paraId="352BA1F4" w14:textId="77777777" w:rsidR="00BC101A" w:rsidRPr="004E7361" w:rsidRDefault="00BC101A" w:rsidP="003029B6">
      <w:pPr>
        <w:pStyle w:val="ListParagraph"/>
        <w:numPr>
          <w:ilvl w:val="0"/>
          <w:numId w:val="35"/>
        </w:numPr>
        <w:jc w:val="both"/>
        <w:rPr>
          <w:rFonts w:ascii="Verdana" w:hAnsi="Verdana" w:cs="Arial"/>
        </w:rPr>
      </w:pPr>
      <w:r w:rsidRPr="004E7361">
        <w:rPr>
          <w:rFonts w:ascii="Verdana" w:hAnsi="Verdana" w:cs="Arial"/>
        </w:rPr>
        <w:t>Attend all relevant cross departmental, and Corporate meetings as and when required.</w:t>
      </w:r>
    </w:p>
    <w:p w14:paraId="65F0EC0C" w14:textId="77777777" w:rsidR="00BC101A" w:rsidRPr="004E7361" w:rsidRDefault="00BC101A" w:rsidP="003029B6">
      <w:pPr>
        <w:pStyle w:val="ListParagraph"/>
        <w:numPr>
          <w:ilvl w:val="0"/>
          <w:numId w:val="35"/>
        </w:numPr>
        <w:jc w:val="both"/>
        <w:rPr>
          <w:rFonts w:ascii="Verdana" w:hAnsi="Verdana"/>
        </w:rPr>
      </w:pPr>
      <w:r w:rsidRPr="004E7361">
        <w:rPr>
          <w:rFonts w:ascii="Verdana" w:hAnsi="Verdana"/>
        </w:rPr>
        <w:t>Undertake all duties with regard to the Association’s Equal Opportunities and Diversity Policy and other policies and procedures adopted by the Association.</w:t>
      </w:r>
    </w:p>
    <w:p w14:paraId="669C8377" w14:textId="77777777" w:rsidR="00BC101A" w:rsidRPr="004E7361" w:rsidRDefault="00BC101A" w:rsidP="003029B6">
      <w:pPr>
        <w:pStyle w:val="ListParagraph"/>
        <w:numPr>
          <w:ilvl w:val="0"/>
          <w:numId w:val="35"/>
        </w:numPr>
        <w:jc w:val="both"/>
        <w:rPr>
          <w:rFonts w:ascii="Verdana" w:hAnsi="Verdana"/>
        </w:rPr>
      </w:pPr>
      <w:r w:rsidRPr="004E7361">
        <w:rPr>
          <w:rFonts w:ascii="Verdana" w:hAnsi="Verdana"/>
        </w:rPr>
        <w:t>To be aware of and comply with safe working practices as laid down under the Health and Safety at Work Act and to attend training as required.</w:t>
      </w:r>
    </w:p>
    <w:p w14:paraId="1D6C56C8" w14:textId="77777777" w:rsidR="00BC101A" w:rsidRPr="004E7361" w:rsidRDefault="00BC101A" w:rsidP="003029B6">
      <w:pPr>
        <w:pStyle w:val="ListParagraph"/>
        <w:numPr>
          <w:ilvl w:val="0"/>
          <w:numId w:val="35"/>
        </w:numPr>
        <w:jc w:val="both"/>
        <w:rPr>
          <w:rFonts w:ascii="Verdana" w:hAnsi="Verdana" w:cs="Arial"/>
        </w:rPr>
      </w:pPr>
      <w:r w:rsidRPr="004E7361">
        <w:rPr>
          <w:rFonts w:ascii="Verdana" w:hAnsi="Verdana" w:cs="Arial"/>
        </w:rPr>
        <w:t>Respect the Christian ethos of the YMCA and uphold its values.</w:t>
      </w:r>
    </w:p>
    <w:p w14:paraId="6049F55F" w14:textId="47868E14" w:rsidR="00BC101A" w:rsidRDefault="00BC101A" w:rsidP="003029B6">
      <w:pPr>
        <w:pStyle w:val="ListParagraph"/>
        <w:numPr>
          <w:ilvl w:val="0"/>
          <w:numId w:val="35"/>
        </w:numPr>
        <w:jc w:val="both"/>
        <w:rPr>
          <w:rFonts w:ascii="Verdana" w:hAnsi="Verdana"/>
        </w:rPr>
      </w:pPr>
      <w:r w:rsidRPr="004E7361">
        <w:rPr>
          <w:rFonts w:ascii="Verdana" w:hAnsi="Verdana"/>
        </w:rPr>
        <w:t>Undertake any other duties as requested by line manager.</w:t>
      </w:r>
    </w:p>
    <w:p w14:paraId="10057ADF" w14:textId="0F2EFFAA" w:rsidR="00901ADA" w:rsidRPr="004E7361" w:rsidRDefault="00901ADA" w:rsidP="003029B6">
      <w:pPr>
        <w:pStyle w:val="ListParagraph"/>
        <w:numPr>
          <w:ilvl w:val="0"/>
          <w:numId w:val="35"/>
        </w:numPr>
        <w:jc w:val="both"/>
        <w:rPr>
          <w:rFonts w:ascii="Verdana" w:hAnsi="Verdana"/>
        </w:rPr>
      </w:pPr>
      <w:r w:rsidRPr="002F2A27">
        <w:rPr>
          <w:rFonts w:ascii="Verdana" w:hAnsi="Verdana" w:cs="Arial"/>
        </w:rPr>
        <w:t>Ensure that Digitally and Financially Inclusive approaches are taken with the provision of housing management</w:t>
      </w:r>
      <w:r>
        <w:rPr>
          <w:rFonts w:ascii="Verdana" w:hAnsi="Verdana" w:cs="Arial"/>
        </w:rPr>
        <w:t xml:space="preserve"> and </w:t>
      </w:r>
      <w:r w:rsidRPr="002F2A27">
        <w:rPr>
          <w:rFonts w:ascii="Verdana" w:hAnsi="Verdana" w:cs="Arial"/>
        </w:rPr>
        <w:t>support</w:t>
      </w:r>
    </w:p>
    <w:bookmarkEnd w:id="0"/>
    <w:bookmarkEnd w:id="1"/>
    <w:p w14:paraId="5F2B78C2" w14:textId="77777777" w:rsidR="00901ADA" w:rsidRDefault="00901ADA" w:rsidP="003029B6">
      <w:pPr>
        <w:pStyle w:val="Heading9"/>
        <w:numPr>
          <w:ilvl w:val="12"/>
          <w:numId w:val="0"/>
        </w:numPr>
        <w:spacing w:before="0" w:line="240" w:lineRule="auto"/>
        <w:jc w:val="both"/>
        <w:rPr>
          <w:rFonts w:ascii="Verdana" w:hAnsi="Verdana" w:cs="Arial"/>
          <w:b/>
          <w:i w:val="0"/>
          <w:color w:val="auto"/>
          <w:sz w:val="22"/>
          <w:szCs w:val="22"/>
        </w:rPr>
      </w:pPr>
    </w:p>
    <w:p w14:paraId="7858872A" w14:textId="2D16CFB7" w:rsidR="00BC101A" w:rsidRPr="004E7361" w:rsidRDefault="00BC101A" w:rsidP="003029B6">
      <w:pPr>
        <w:pStyle w:val="Heading9"/>
        <w:numPr>
          <w:ilvl w:val="12"/>
          <w:numId w:val="0"/>
        </w:numPr>
        <w:spacing w:before="0" w:line="240" w:lineRule="auto"/>
        <w:jc w:val="both"/>
        <w:rPr>
          <w:rFonts w:ascii="Verdana" w:hAnsi="Verdana" w:cs="Arial"/>
          <w:b/>
          <w:i w:val="0"/>
          <w:color w:val="auto"/>
          <w:sz w:val="22"/>
          <w:szCs w:val="22"/>
        </w:rPr>
      </w:pPr>
      <w:r w:rsidRPr="004E7361">
        <w:rPr>
          <w:rFonts w:ascii="Verdana" w:hAnsi="Verdana" w:cs="Arial"/>
          <w:b/>
          <w:i w:val="0"/>
          <w:color w:val="auto"/>
          <w:sz w:val="22"/>
          <w:szCs w:val="22"/>
        </w:rPr>
        <w:t>Scope and Limits of Authority</w:t>
      </w:r>
    </w:p>
    <w:p w14:paraId="77465CAD" w14:textId="77777777" w:rsidR="00BC101A" w:rsidRPr="004E7361" w:rsidRDefault="00BC101A" w:rsidP="003029B6">
      <w:pPr>
        <w:numPr>
          <w:ilvl w:val="12"/>
          <w:numId w:val="0"/>
        </w:numPr>
        <w:spacing w:after="0" w:line="240" w:lineRule="auto"/>
        <w:jc w:val="both"/>
        <w:rPr>
          <w:rFonts w:cs="Arial"/>
          <w:color w:val="auto"/>
          <w:sz w:val="22"/>
          <w:szCs w:val="22"/>
        </w:rPr>
      </w:pPr>
    </w:p>
    <w:p w14:paraId="615E53F4" w14:textId="64E45CE2" w:rsidR="00BC101A" w:rsidRPr="004E7361" w:rsidRDefault="00BC101A" w:rsidP="003029B6">
      <w:pPr>
        <w:numPr>
          <w:ilvl w:val="12"/>
          <w:numId w:val="0"/>
        </w:numPr>
        <w:spacing w:after="0" w:line="240" w:lineRule="auto"/>
        <w:jc w:val="both"/>
        <w:rPr>
          <w:rFonts w:cs="Arial"/>
          <w:color w:val="auto"/>
          <w:sz w:val="22"/>
          <w:szCs w:val="22"/>
        </w:rPr>
      </w:pPr>
      <w:r w:rsidRPr="004E7361">
        <w:rPr>
          <w:rFonts w:cs="Arial"/>
          <w:color w:val="auto"/>
          <w:sz w:val="22"/>
          <w:szCs w:val="22"/>
        </w:rPr>
        <w:t>This role has no delegated authority</w:t>
      </w:r>
      <w:r w:rsidR="000C484A" w:rsidRPr="004E7361">
        <w:rPr>
          <w:rFonts w:cs="Arial"/>
          <w:color w:val="auto"/>
          <w:sz w:val="22"/>
          <w:szCs w:val="22"/>
        </w:rPr>
        <w:t>.</w:t>
      </w:r>
    </w:p>
    <w:p w14:paraId="7AC7A243" w14:textId="77777777" w:rsidR="00BC101A" w:rsidRPr="004E7361" w:rsidRDefault="00BC101A" w:rsidP="003029B6">
      <w:pPr>
        <w:numPr>
          <w:ilvl w:val="12"/>
          <w:numId w:val="0"/>
        </w:numPr>
        <w:spacing w:after="0" w:line="240" w:lineRule="auto"/>
        <w:jc w:val="both"/>
        <w:rPr>
          <w:rFonts w:cs="Arial"/>
          <w:color w:val="auto"/>
          <w:sz w:val="22"/>
          <w:szCs w:val="22"/>
        </w:rPr>
      </w:pPr>
      <w:r w:rsidRPr="004E7361">
        <w:rPr>
          <w:rFonts w:cs="Arial"/>
          <w:color w:val="auto"/>
          <w:sz w:val="22"/>
          <w:szCs w:val="22"/>
        </w:rPr>
        <w:br w:type="page"/>
      </w:r>
    </w:p>
    <w:p w14:paraId="57A8D063" w14:textId="1E54C38A" w:rsidR="00BC101A" w:rsidRPr="004E7361" w:rsidRDefault="009714CF" w:rsidP="003029B6">
      <w:pPr>
        <w:pStyle w:val="Heading6"/>
        <w:numPr>
          <w:ilvl w:val="12"/>
          <w:numId w:val="0"/>
        </w:numPr>
        <w:spacing w:before="0" w:line="240" w:lineRule="auto"/>
        <w:jc w:val="both"/>
        <w:rPr>
          <w:rFonts w:ascii="Verdana" w:hAnsi="Verdana"/>
          <w:b/>
          <w:i w:val="0"/>
          <w:color w:val="auto"/>
          <w:sz w:val="22"/>
          <w:szCs w:val="22"/>
        </w:rPr>
      </w:pPr>
      <w:r>
        <w:rPr>
          <w:rFonts w:ascii="Verdana" w:hAnsi="Verdana"/>
          <w:b/>
          <w:i w:val="0"/>
          <w:color w:val="auto"/>
          <w:sz w:val="22"/>
          <w:szCs w:val="22"/>
        </w:rPr>
        <w:lastRenderedPageBreak/>
        <w:t>Housing and Support</w:t>
      </w:r>
      <w:r w:rsidR="00BC101A" w:rsidRPr="004E7361">
        <w:rPr>
          <w:rFonts w:ascii="Verdana" w:hAnsi="Verdana"/>
          <w:b/>
          <w:i w:val="0"/>
          <w:color w:val="auto"/>
          <w:sz w:val="22"/>
          <w:szCs w:val="22"/>
        </w:rPr>
        <w:t xml:space="preserve"> Officer </w:t>
      </w:r>
    </w:p>
    <w:p w14:paraId="024F3D1C" w14:textId="77777777" w:rsidR="00BC101A" w:rsidRPr="004E7361" w:rsidRDefault="00BC101A" w:rsidP="003029B6">
      <w:pPr>
        <w:spacing w:after="0" w:line="240" w:lineRule="auto"/>
        <w:jc w:val="both"/>
        <w:rPr>
          <w:color w:val="auto"/>
          <w:sz w:val="22"/>
          <w:szCs w:val="22"/>
        </w:rPr>
      </w:pPr>
    </w:p>
    <w:p w14:paraId="34E8182A" w14:textId="77777777" w:rsidR="00BC101A" w:rsidRPr="004E7361" w:rsidRDefault="00BC101A" w:rsidP="003029B6">
      <w:pPr>
        <w:pStyle w:val="Heading6"/>
        <w:numPr>
          <w:ilvl w:val="12"/>
          <w:numId w:val="0"/>
        </w:numPr>
        <w:spacing w:before="0" w:line="240" w:lineRule="auto"/>
        <w:jc w:val="both"/>
        <w:rPr>
          <w:rFonts w:ascii="Verdana" w:hAnsi="Verdana"/>
          <w:b/>
          <w:i w:val="0"/>
          <w:color w:val="auto"/>
          <w:sz w:val="22"/>
          <w:szCs w:val="22"/>
          <w:u w:val="single"/>
        </w:rPr>
      </w:pPr>
      <w:r w:rsidRPr="004E7361">
        <w:rPr>
          <w:rFonts w:ascii="Verdana" w:hAnsi="Verdana"/>
          <w:i w:val="0"/>
          <w:color w:val="auto"/>
          <w:sz w:val="22"/>
          <w:szCs w:val="22"/>
          <w:u w:val="single"/>
        </w:rPr>
        <w:t>Person Specification/Key Competences</w:t>
      </w:r>
    </w:p>
    <w:p w14:paraId="46F3D78E" w14:textId="77777777" w:rsidR="00BC101A" w:rsidRPr="004E7361" w:rsidRDefault="00BC101A" w:rsidP="003029B6">
      <w:pPr>
        <w:spacing w:after="0" w:line="240" w:lineRule="auto"/>
        <w:jc w:val="both"/>
        <w:rPr>
          <w:color w:val="auto"/>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0"/>
        <w:gridCol w:w="4301"/>
      </w:tblGrid>
      <w:tr w:rsidR="00BC101A" w:rsidRPr="004E7361" w14:paraId="2B4776E4" w14:textId="77777777" w:rsidTr="00F57A2F">
        <w:trPr>
          <w:cantSplit/>
        </w:trPr>
        <w:tc>
          <w:tcPr>
            <w:tcW w:w="9271" w:type="dxa"/>
            <w:gridSpan w:val="2"/>
          </w:tcPr>
          <w:p w14:paraId="13A13A54" w14:textId="77777777" w:rsidR="00BC101A" w:rsidRPr="004E7361" w:rsidRDefault="00BC101A" w:rsidP="003029B6">
            <w:pPr>
              <w:pStyle w:val="Heading1"/>
              <w:spacing w:before="0" w:after="0" w:line="240" w:lineRule="auto"/>
              <w:jc w:val="both"/>
              <w:rPr>
                <w:rFonts w:cs="Helvetica"/>
                <w:b w:val="0"/>
                <w:color w:val="auto"/>
                <w:sz w:val="22"/>
                <w:szCs w:val="22"/>
              </w:rPr>
            </w:pPr>
            <w:r w:rsidRPr="004E7361">
              <w:rPr>
                <w:rFonts w:cs="Helvetica"/>
                <w:color w:val="auto"/>
                <w:sz w:val="22"/>
                <w:szCs w:val="22"/>
              </w:rPr>
              <w:t>KNOWLEDGE</w:t>
            </w:r>
          </w:p>
        </w:tc>
      </w:tr>
      <w:tr w:rsidR="00BC101A" w:rsidRPr="004E7361" w14:paraId="48CEF05B" w14:textId="77777777" w:rsidTr="00F57A2F">
        <w:tc>
          <w:tcPr>
            <w:tcW w:w="4970" w:type="dxa"/>
          </w:tcPr>
          <w:p w14:paraId="6FA8E284" w14:textId="77777777" w:rsidR="00BC101A" w:rsidRPr="004E7361" w:rsidRDefault="00BC101A" w:rsidP="003029B6">
            <w:pPr>
              <w:pStyle w:val="Heading1"/>
              <w:spacing w:before="0" w:after="0" w:line="240" w:lineRule="auto"/>
              <w:jc w:val="both"/>
              <w:rPr>
                <w:b w:val="0"/>
                <w:color w:val="auto"/>
                <w:sz w:val="22"/>
                <w:szCs w:val="22"/>
              </w:rPr>
            </w:pPr>
            <w:r w:rsidRPr="004E7361">
              <w:rPr>
                <w:color w:val="auto"/>
                <w:sz w:val="22"/>
                <w:szCs w:val="22"/>
              </w:rPr>
              <w:t>Essential</w:t>
            </w:r>
          </w:p>
        </w:tc>
        <w:tc>
          <w:tcPr>
            <w:tcW w:w="4301" w:type="dxa"/>
          </w:tcPr>
          <w:p w14:paraId="3D06CC0D" w14:textId="77777777" w:rsidR="00BC101A" w:rsidRPr="004E7361" w:rsidRDefault="00BC101A" w:rsidP="003029B6">
            <w:pPr>
              <w:pStyle w:val="Heading1"/>
              <w:spacing w:before="0" w:after="0" w:line="240" w:lineRule="auto"/>
              <w:jc w:val="both"/>
              <w:rPr>
                <w:b w:val="0"/>
                <w:color w:val="auto"/>
                <w:sz w:val="22"/>
                <w:szCs w:val="22"/>
              </w:rPr>
            </w:pPr>
            <w:r w:rsidRPr="004E7361">
              <w:rPr>
                <w:color w:val="auto"/>
                <w:sz w:val="22"/>
                <w:szCs w:val="22"/>
              </w:rPr>
              <w:t>Desirable</w:t>
            </w:r>
          </w:p>
        </w:tc>
      </w:tr>
      <w:tr w:rsidR="00BC101A" w:rsidRPr="004E7361" w14:paraId="2D98DB80" w14:textId="77777777" w:rsidTr="00F57A2F">
        <w:tc>
          <w:tcPr>
            <w:tcW w:w="4970" w:type="dxa"/>
          </w:tcPr>
          <w:p w14:paraId="45E7A089"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Graduate standard of education</w:t>
            </w:r>
          </w:p>
        </w:tc>
        <w:tc>
          <w:tcPr>
            <w:tcW w:w="4301" w:type="dxa"/>
          </w:tcPr>
          <w:p w14:paraId="62067A90"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Housing Diploma or Qualification</w:t>
            </w:r>
          </w:p>
        </w:tc>
      </w:tr>
      <w:tr w:rsidR="00BC101A" w:rsidRPr="004E7361" w14:paraId="783ACE5E" w14:textId="77777777" w:rsidTr="00F57A2F">
        <w:tc>
          <w:tcPr>
            <w:tcW w:w="4970" w:type="dxa"/>
          </w:tcPr>
          <w:p w14:paraId="5C299AA2" w14:textId="77777777" w:rsidR="00BC101A" w:rsidRPr="004E7361" w:rsidRDefault="00BC101A" w:rsidP="003029B6">
            <w:pPr>
              <w:pStyle w:val="Heading1"/>
              <w:spacing w:before="0" w:after="0" w:line="240" w:lineRule="auto"/>
              <w:jc w:val="both"/>
              <w:rPr>
                <w:b w:val="0"/>
                <w:color w:val="auto"/>
                <w:sz w:val="22"/>
                <w:szCs w:val="22"/>
              </w:rPr>
            </w:pPr>
            <w:r w:rsidRPr="004E7361">
              <w:rPr>
                <w:b w:val="0"/>
                <w:color w:val="auto"/>
                <w:sz w:val="22"/>
                <w:szCs w:val="22"/>
              </w:rPr>
              <w:t>Good working knowledge of equality and diversity</w:t>
            </w:r>
          </w:p>
        </w:tc>
        <w:tc>
          <w:tcPr>
            <w:tcW w:w="4301" w:type="dxa"/>
          </w:tcPr>
          <w:p w14:paraId="431E3096" w14:textId="77777777" w:rsidR="00BC101A" w:rsidRPr="004E7361" w:rsidRDefault="00BC101A" w:rsidP="003029B6">
            <w:pPr>
              <w:pStyle w:val="Heading1"/>
              <w:spacing w:before="0" w:after="0" w:line="240" w:lineRule="auto"/>
              <w:jc w:val="both"/>
              <w:rPr>
                <w:color w:val="auto"/>
                <w:sz w:val="22"/>
                <w:szCs w:val="22"/>
              </w:rPr>
            </w:pPr>
          </w:p>
        </w:tc>
      </w:tr>
      <w:tr w:rsidR="00BC101A" w:rsidRPr="004E7361" w14:paraId="7C31E1F5" w14:textId="77777777" w:rsidTr="00F57A2F">
        <w:tc>
          <w:tcPr>
            <w:tcW w:w="9271" w:type="dxa"/>
            <w:gridSpan w:val="2"/>
          </w:tcPr>
          <w:p w14:paraId="030BF13A" w14:textId="77777777" w:rsidR="00BC101A" w:rsidRPr="004E7361" w:rsidRDefault="00BC101A" w:rsidP="003029B6">
            <w:pPr>
              <w:pStyle w:val="Heading1"/>
              <w:spacing w:before="0" w:after="0" w:line="240" w:lineRule="auto"/>
              <w:jc w:val="both"/>
              <w:rPr>
                <w:color w:val="auto"/>
                <w:sz w:val="22"/>
                <w:szCs w:val="22"/>
              </w:rPr>
            </w:pPr>
            <w:r w:rsidRPr="004E7361">
              <w:rPr>
                <w:color w:val="auto"/>
                <w:sz w:val="22"/>
                <w:szCs w:val="22"/>
              </w:rPr>
              <w:t>EXPERIENCE</w:t>
            </w:r>
          </w:p>
        </w:tc>
      </w:tr>
      <w:tr w:rsidR="00BC101A" w:rsidRPr="004E7361" w14:paraId="43B48154" w14:textId="77777777" w:rsidTr="00F57A2F">
        <w:tc>
          <w:tcPr>
            <w:tcW w:w="4970" w:type="dxa"/>
          </w:tcPr>
          <w:p w14:paraId="20B67470" w14:textId="77777777" w:rsidR="00BC101A" w:rsidRPr="004E7361" w:rsidRDefault="00BC101A" w:rsidP="003029B6">
            <w:pPr>
              <w:pStyle w:val="Heading1"/>
              <w:spacing w:before="0" w:after="0" w:line="240" w:lineRule="auto"/>
              <w:jc w:val="both"/>
              <w:rPr>
                <w:b w:val="0"/>
                <w:color w:val="auto"/>
                <w:sz w:val="22"/>
                <w:szCs w:val="22"/>
              </w:rPr>
            </w:pPr>
            <w:r w:rsidRPr="004E7361">
              <w:rPr>
                <w:color w:val="auto"/>
                <w:sz w:val="22"/>
                <w:szCs w:val="22"/>
              </w:rPr>
              <w:t>Essential</w:t>
            </w:r>
          </w:p>
        </w:tc>
        <w:tc>
          <w:tcPr>
            <w:tcW w:w="4301" w:type="dxa"/>
          </w:tcPr>
          <w:p w14:paraId="129D9D9E" w14:textId="77777777" w:rsidR="00BC101A" w:rsidRPr="004E7361" w:rsidRDefault="00BC101A" w:rsidP="003029B6">
            <w:pPr>
              <w:pStyle w:val="Heading1"/>
              <w:spacing w:before="0" w:after="0" w:line="240" w:lineRule="auto"/>
              <w:jc w:val="both"/>
              <w:rPr>
                <w:b w:val="0"/>
                <w:color w:val="auto"/>
                <w:sz w:val="22"/>
                <w:szCs w:val="22"/>
              </w:rPr>
            </w:pPr>
            <w:r w:rsidRPr="004E7361">
              <w:rPr>
                <w:color w:val="auto"/>
                <w:sz w:val="22"/>
                <w:szCs w:val="22"/>
              </w:rPr>
              <w:t>Desirable</w:t>
            </w:r>
          </w:p>
        </w:tc>
      </w:tr>
      <w:tr w:rsidR="00BC101A" w:rsidRPr="004E7361" w14:paraId="67585C97" w14:textId="77777777" w:rsidTr="00F57A2F">
        <w:tc>
          <w:tcPr>
            <w:tcW w:w="4970" w:type="dxa"/>
          </w:tcPr>
          <w:p w14:paraId="7ED23F90" w14:textId="44DC2571"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 xml:space="preserve">Face to face work with people </w:t>
            </w:r>
            <w:r w:rsidR="00901ADA">
              <w:rPr>
                <w:rFonts w:cs="Arial"/>
                <w:color w:val="auto"/>
                <w:sz w:val="22"/>
                <w:szCs w:val="22"/>
              </w:rPr>
              <w:t xml:space="preserve">who need support </w:t>
            </w:r>
            <w:r w:rsidRPr="004E7361">
              <w:rPr>
                <w:rFonts w:cs="Arial"/>
                <w:color w:val="auto"/>
                <w:sz w:val="22"/>
                <w:szCs w:val="22"/>
              </w:rPr>
              <w:t xml:space="preserve">e.g. </w:t>
            </w:r>
            <w:r w:rsidR="00901ADA">
              <w:rPr>
                <w:rFonts w:cs="Arial"/>
                <w:color w:val="auto"/>
                <w:sz w:val="22"/>
                <w:szCs w:val="22"/>
              </w:rPr>
              <w:t xml:space="preserve">supported housing, </w:t>
            </w:r>
            <w:r w:rsidRPr="004E7361">
              <w:rPr>
                <w:rFonts w:cs="Arial"/>
                <w:color w:val="auto"/>
                <w:sz w:val="22"/>
                <w:szCs w:val="22"/>
              </w:rPr>
              <w:t>advice</w:t>
            </w:r>
            <w:r w:rsidR="00901ADA">
              <w:rPr>
                <w:rFonts w:cs="Arial"/>
                <w:color w:val="auto"/>
                <w:sz w:val="22"/>
                <w:szCs w:val="22"/>
              </w:rPr>
              <w:t xml:space="preserve">, </w:t>
            </w:r>
            <w:r w:rsidRPr="004E7361">
              <w:rPr>
                <w:rFonts w:cs="Arial"/>
                <w:color w:val="auto"/>
                <w:sz w:val="22"/>
                <w:szCs w:val="22"/>
              </w:rPr>
              <w:t>housing</w:t>
            </w:r>
            <w:r w:rsidR="00901ADA">
              <w:rPr>
                <w:rFonts w:cs="Arial"/>
                <w:color w:val="auto"/>
                <w:sz w:val="22"/>
                <w:szCs w:val="22"/>
              </w:rPr>
              <w:t xml:space="preserve"> or </w:t>
            </w:r>
            <w:r w:rsidRPr="004E7361">
              <w:rPr>
                <w:rFonts w:cs="Arial"/>
                <w:color w:val="auto"/>
                <w:sz w:val="22"/>
                <w:szCs w:val="22"/>
              </w:rPr>
              <w:t>social work</w:t>
            </w:r>
          </w:p>
        </w:tc>
        <w:tc>
          <w:tcPr>
            <w:tcW w:w="4301" w:type="dxa"/>
          </w:tcPr>
          <w:p w14:paraId="62DD8586"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Working with a range of vulnerable people at different levels</w:t>
            </w:r>
          </w:p>
        </w:tc>
      </w:tr>
      <w:tr w:rsidR="00BC101A" w:rsidRPr="004E7361" w14:paraId="62CEEFDF" w14:textId="77777777" w:rsidTr="00F57A2F">
        <w:tc>
          <w:tcPr>
            <w:tcW w:w="4970" w:type="dxa"/>
          </w:tcPr>
          <w:p w14:paraId="43E4F0CF"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One to one support to vulnerable clients in a supported housing setting</w:t>
            </w:r>
          </w:p>
        </w:tc>
        <w:tc>
          <w:tcPr>
            <w:tcW w:w="4301" w:type="dxa"/>
          </w:tcPr>
          <w:p w14:paraId="40F71AE1" w14:textId="480BFF28"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 xml:space="preserve">Resettlement </w:t>
            </w:r>
            <w:r w:rsidR="00D0509E">
              <w:rPr>
                <w:rFonts w:cs="Arial"/>
                <w:color w:val="auto"/>
                <w:sz w:val="22"/>
                <w:szCs w:val="22"/>
              </w:rPr>
              <w:t xml:space="preserve">and move-on </w:t>
            </w:r>
            <w:r w:rsidRPr="004E7361">
              <w:rPr>
                <w:rFonts w:cs="Arial"/>
                <w:color w:val="auto"/>
                <w:sz w:val="22"/>
                <w:szCs w:val="22"/>
              </w:rPr>
              <w:t xml:space="preserve">experience into </w:t>
            </w:r>
            <w:r w:rsidR="00D0509E">
              <w:rPr>
                <w:rFonts w:cs="Arial"/>
                <w:color w:val="auto"/>
                <w:sz w:val="22"/>
                <w:szCs w:val="22"/>
              </w:rPr>
              <w:t xml:space="preserve">registered housing and </w:t>
            </w:r>
            <w:r w:rsidRPr="004E7361">
              <w:rPr>
                <w:rFonts w:cs="Arial"/>
                <w:color w:val="auto"/>
                <w:sz w:val="22"/>
                <w:szCs w:val="22"/>
              </w:rPr>
              <w:t>private rented sector</w:t>
            </w:r>
          </w:p>
        </w:tc>
      </w:tr>
      <w:tr w:rsidR="00BC101A" w:rsidRPr="004E7361" w14:paraId="7E998829" w14:textId="77777777" w:rsidTr="00F57A2F">
        <w:tc>
          <w:tcPr>
            <w:tcW w:w="4970" w:type="dxa"/>
          </w:tcPr>
          <w:p w14:paraId="37D51873" w14:textId="77777777" w:rsidR="00BC101A" w:rsidRPr="004E7361" w:rsidRDefault="00BC101A" w:rsidP="003029B6">
            <w:pPr>
              <w:spacing w:after="0" w:line="240" w:lineRule="auto"/>
              <w:jc w:val="both"/>
              <w:rPr>
                <w:rFonts w:cs="Arial"/>
                <w:color w:val="auto"/>
                <w:sz w:val="22"/>
                <w:szCs w:val="22"/>
              </w:rPr>
            </w:pPr>
          </w:p>
        </w:tc>
        <w:tc>
          <w:tcPr>
            <w:tcW w:w="4301" w:type="dxa"/>
          </w:tcPr>
          <w:p w14:paraId="0517D6D6" w14:textId="77777777" w:rsidR="00BC101A" w:rsidRPr="004E7361" w:rsidRDefault="00BC101A" w:rsidP="003029B6">
            <w:pPr>
              <w:spacing w:after="0" w:line="240" w:lineRule="auto"/>
              <w:jc w:val="both"/>
              <w:rPr>
                <w:rFonts w:cs="Arial"/>
                <w:color w:val="auto"/>
                <w:sz w:val="22"/>
                <w:szCs w:val="22"/>
              </w:rPr>
            </w:pPr>
          </w:p>
        </w:tc>
      </w:tr>
      <w:tr w:rsidR="00BC101A" w:rsidRPr="004E7361" w14:paraId="7F2C389F" w14:textId="77777777" w:rsidTr="00F57A2F">
        <w:trPr>
          <w:cantSplit/>
        </w:trPr>
        <w:tc>
          <w:tcPr>
            <w:tcW w:w="9271" w:type="dxa"/>
            <w:gridSpan w:val="2"/>
          </w:tcPr>
          <w:p w14:paraId="6309847A" w14:textId="77777777" w:rsidR="00BC101A" w:rsidRPr="004E7361" w:rsidRDefault="00BC101A" w:rsidP="003029B6">
            <w:pPr>
              <w:pStyle w:val="Heading1"/>
              <w:spacing w:before="0" w:after="0" w:line="240" w:lineRule="auto"/>
              <w:jc w:val="both"/>
              <w:rPr>
                <w:b w:val="0"/>
                <w:color w:val="auto"/>
                <w:sz w:val="22"/>
                <w:szCs w:val="22"/>
              </w:rPr>
            </w:pPr>
            <w:r w:rsidRPr="004E7361">
              <w:rPr>
                <w:color w:val="auto"/>
                <w:sz w:val="22"/>
                <w:szCs w:val="22"/>
              </w:rPr>
              <w:t>APTITUDES AND SKILLS</w:t>
            </w:r>
          </w:p>
        </w:tc>
      </w:tr>
      <w:tr w:rsidR="00BC101A" w:rsidRPr="004E7361" w14:paraId="604A8F6A" w14:textId="77777777" w:rsidTr="00F57A2F">
        <w:tc>
          <w:tcPr>
            <w:tcW w:w="4970" w:type="dxa"/>
          </w:tcPr>
          <w:p w14:paraId="5E853913" w14:textId="77777777" w:rsidR="00BC101A" w:rsidRPr="004E7361" w:rsidRDefault="00BC101A" w:rsidP="003029B6">
            <w:pPr>
              <w:pStyle w:val="Heading1"/>
              <w:spacing w:before="0" w:after="0" w:line="240" w:lineRule="auto"/>
              <w:jc w:val="both"/>
              <w:rPr>
                <w:b w:val="0"/>
                <w:color w:val="auto"/>
                <w:sz w:val="22"/>
                <w:szCs w:val="22"/>
              </w:rPr>
            </w:pPr>
            <w:r w:rsidRPr="004E7361">
              <w:rPr>
                <w:color w:val="auto"/>
                <w:sz w:val="22"/>
                <w:szCs w:val="22"/>
              </w:rPr>
              <w:t>Essential</w:t>
            </w:r>
          </w:p>
        </w:tc>
        <w:tc>
          <w:tcPr>
            <w:tcW w:w="4301" w:type="dxa"/>
          </w:tcPr>
          <w:p w14:paraId="37EB7DEC" w14:textId="77777777" w:rsidR="00BC101A" w:rsidRPr="004E7361" w:rsidRDefault="00BC101A" w:rsidP="003029B6">
            <w:pPr>
              <w:pStyle w:val="Heading1"/>
              <w:spacing w:before="0" w:after="0" w:line="240" w:lineRule="auto"/>
              <w:jc w:val="both"/>
              <w:rPr>
                <w:b w:val="0"/>
                <w:color w:val="auto"/>
                <w:sz w:val="22"/>
                <w:szCs w:val="22"/>
              </w:rPr>
            </w:pPr>
            <w:r w:rsidRPr="004E7361">
              <w:rPr>
                <w:color w:val="auto"/>
                <w:sz w:val="22"/>
                <w:szCs w:val="22"/>
              </w:rPr>
              <w:t>Desirable</w:t>
            </w:r>
          </w:p>
        </w:tc>
      </w:tr>
      <w:tr w:rsidR="00BC101A" w:rsidRPr="004E7361" w14:paraId="4EFA780A" w14:textId="77777777" w:rsidTr="00F57A2F">
        <w:trPr>
          <w:cantSplit/>
        </w:trPr>
        <w:tc>
          <w:tcPr>
            <w:tcW w:w="4970" w:type="dxa"/>
          </w:tcPr>
          <w:p w14:paraId="276CB6B1"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To develop and maintain good working relationships and to encourage client participation</w:t>
            </w:r>
          </w:p>
        </w:tc>
        <w:tc>
          <w:tcPr>
            <w:tcW w:w="4301" w:type="dxa"/>
          </w:tcPr>
          <w:p w14:paraId="10A96E55"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Working knowledge of Inform Data Management System</w:t>
            </w:r>
          </w:p>
        </w:tc>
      </w:tr>
      <w:tr w:rsidR="00BC101A" w:rsidRPr="004E7361" w14:paraId="2C63434F" w14:textId="77777777" w:rsidTr="00F57A2F">
        <w:trPr>
          <w:cantSplit/>
        </w:trPr>
        <w:tc>
          <w:tcPr>
            <w:tcW w:w="4970" w:type="dxa"/>
          </w:tcPr>
          <w:p w14:paraId="79DBE435"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To assess needs in relation to housing and identify key areas for support</w:t>
            </w:r>
          </w:p>
        </w:tc>
        <w:tc>
          <w:tcPr>
            <w:tcW w:w="4301" w:type="dxa"/>
          </w:tcPr>
          <w:p w14:paraId="03CEB786"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Working knowledge of Pyramid Rental Income System</w:t>
            </w:r>
          </w:p>
        </w:tc>
      </w:tr>
      <w:tr w:rsidR="00BC101A" w:rsidRPr="004E7361" w14:paraId="01256BDE" w14:textId="77777777" w:rsidTr="00F57A2F">
        <w:trPr>
          <w:cantSplit/>
        </w:trPr>
        <w:tc>
          <w:tcPr>
            <w:tcW w:w="4970" w:type="dxa"/>
          </w:tcPr>
          <w:p w14:paraId="7719E6F1"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Excellent communication and interpersonal skills</w:t>
            </w:r>
          </w:p>
        </w:tc>
        <w:tc>
          <w:tcPr>
            <w:tcW w:w="4301" w:type="dxa"/>
          </w:tcPr>
          <w:p w14:paraId="37BDA310" w14:textId="77777777" w:rsidR="00BC101A" w:rsidRPr="004E7361" w:rsidRDefault="00BC101A" w:rsidP="003029B6">
            <w:pPr>
              <w:spacing w:after="0" w:line="240" w:lineRule="auto"/>
              <w:jc w:val="both"/>
              <w:rPr>
                <w:rFonts w:cs="Arial"/>
                <w:color w:val="auto"/>
                <w:sz w:val="22"/>
                <w:szCs w:val="22"/>
              </w:rPr>
            </w:pPr>
          </w:p>
        </w:tc>
      </w:tr>
      <w:tr w:rsidR="00BC101A" w:rsidRPr="004E7361" w14:paraId="6552F32A" w14:textId="77777777" w:rsidTr="00F57A2F">
        <w:trPr>
          <w:cantSplit/>
        </w:trPr>
        <w:tc>
          <w:tcPr>
            <w:tcW w:w="4970" w:type="dxa"/>
          </w:tcPr>
          <w:p w14:paraId="13A7C8F7"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Ability to advocate, negotiate and mediate on behalf of clients</w:t>
            </w:r>
          </w:p>
        </w:tc>
        <w:tc>
          <w:tcPr>
            <w:tcW w:w="4301" w:type="dxa"/>
          </w:tcPr>
          <w:p w14:paraId="26D570BE" w14:textId="77777777" w:rsidR="00BC101A" w:rsidRPr="004E7361" w:rsidRDefault="00BC101A" w:rsidP="003029B6">
            <w:pPr>
              <w:spacing w:after="0" w:line="240" w:lineRule="auto"/>
              <w:jc w:val="both"/>
              <w:rPr>
                <w:rFonts w:cs="Arial"/>
                <w:color w:val="auto"/>
                <w:sz w:val="22"/>
                <w:szCs w:val="22"/>
              </w:rPr>
            </w:pPr>
          </w:p>
        </w:tc>
      </w:tr>
      <w:tr w:rsidR="00BC101A" w:rsidRPr="004E7361" w14:paraId="703DBF5F" w14:textId="77777777" w:rsidTr="00F57A2F">
        <w:tc>
          <w:tcPr>
            <w:tcW w:w="4970" w:type="dxa"/>
          </w:tcPr>
          <w:p w14:paraId="3A47750D"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Ability to confront difficult situations and reconcile different viewpoints</w:t>
            </w:r>
          </w:p>
        </w:tc>
        <w:tc>
          <w:tcPr>
            <w:tcW w:w="4301" w:type="dxa"/>
          </w:tcPr>
          <w:p w14:paraId="62624D56" w14:textId="77777777" w:rsidR="00BC101A" w:rsidRPr="004E7361" w:rsidRDefault="00BC101A" w:rsidP="003029B6">
            <w:pPr>
              <w:spacing w:after="0" w:line="240" w:lineRule="auto"/>
              <w:jc w:val="both"/>
              <w:rPr>
                <w:rFonts w:cs="Arial"/>
                <w:color w:val="auto"/>
                <w:sz w:val="22"/>
                <w:szCs w:val="22"/>
              </w:rPr>
            </w:pPr>
          </w:p>
        </w:tc>
      </w:tr>
      <w:tr w:rsidR="00BC101A" w:rsidRPr="004E7361" w14:paraId="65EDCAE5" w14:textId="77777777" w:rsidTr="00F57A2F">
        <w:tc>
          <w:tcPr>
            <w:tcW w:w="4970" w:type="dxa"/>
          </w:tcPr>
          <w:p w14:paraId="0BE38545"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Ability to develop support strategies and projects to benefit clients</w:t>
            </w:r>
          </w:p>
        </w:tc>
        <w:tc>
          <w:tcPr>
            <w:tcW w:w="4301" w:type="dxa"/>
          </w:tcPr>
          <w:p w14:paraId="327C4EF5" w14:textId="77777777" w:rsidR="00BC101A" w:rsidRPr="004E7361" w:rsidRDefault="00BC101A" w:rsidP="003029B6">
            <w:pPr>
              <w:spacing w:after="0" w:line="240" w:lineRule="auto"/>
              <w:jc w:val="both"/>
              <w:rPr>
                <w:rFonts w:cs="Arial"/>
                <w:color w:val="auto"/>
                <w:sz w:val="22"/>
                <w:szCs w:val="22"/>
              </w:rPr>
            </w:pPr>
          </w:p>
        </w:tc>
      </w:tr>
      <w:tr w:rsidR="00BC101A" w:rsidRPr="004E7361" w14:paraId="4602A230" w14:textId="77777777" w:rsidTr="00F57A2F">
        <w:tc>
          <w:tcPr>
            <w:tcW w:w="4970" w:type="dxa"/>
          </w:tcPr>
          <w:p w14:paraId="6E8D8E60"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Good organisational skills combined with good IT skills</w:t>
            </w:r>
          </w:p>
        </w:tc>
        <w:tc>
          <w:tcPr>
            <w:tcW w:w="4301" w:type="dxa"/>
          </w:tcPr>
          <w:p w14:paraId="479BFB40" w14:textId="77777777" w:rsidR="00BC101A" w:rsidRPr="004E7361" w:rsidRDefault="00BC101A" w:rsidP="003029B6">
            <w:pPr>
              <w:spacing w:after="0" w:line="240" w:lineRule="auto"/>
              <w:jc w:val="both"/>
              <w:rPr>
                <w:rFonts w:cs="Arial"/>
                <w:color w:val="auto"/>
                <w:sz w:val="22"/>
                <w:szCs w:val="22"/>
              </w:rPr>
            </w:pPr>
          </w:p>
        </w:tc>
      </w:tr>
      <w:tr w:rsidR="00BC101A" w:rsidRPr="004E7361" w14:paraId="31F1CEDF" w14:textId="77777777" w:rsidTr="00F57A2F">
        <w:tc>
          <w:tcPr>
            <w:tcW w:w="9271" w:type="dxa"/>
            <w:gridSpan w:val="2"/>
          </w:tcPr>
          <w:p w14:paraId="6E14E067" w14:textId="77777777" w:rsidR="00BC101A" w:rsidRPr="004E7361" w:rsidRDefault="00BC101A" w:rsidP="003029B6">
            <w:pPr>
              <w:spacing w:after="0" w:line="240" w:lineRule="auto"/>
              <w:jc w:val="both"/>
              <w:rPr>
                <w:rFonts w:cs="Arial"/>
                <w:b/>
                <w:color w:val="auto"/>
                <w:sz w:val="22"/>
                <w:szCs w:val="22"/>
              </w:rPr>
            </w:pPr>
            <w:r w:rsidRPr="004E7361">
              <w:rPr>
                <w:rFonts w:cs="Arial"/>
                <w:b/>
                <w:color w:val="auto"/>
                <w:sz w:val="22"/>
                <w:szCs w:val="22"/>
              </w:rPr>
              <w:t>PERSONAL</w:t>
            </w:r>
          </w:p>
        </w:tc>
      </w:tr>
      <w:tr w:rsidR="00BC101A" w:rsidRPr="004E7361" w14:paraId="1B72C992" w14:textId="77777777" w:rsidTr="00F57A2F">
        <w:tc>
          <w:tcPr>
            <w:tcW w:w="4970" w:type="dxa"/>
          </w:tcPr>
          <w:p w14:paraId="249A19CE"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Ability to work both as a member of a team and on own initiative</w:t>
            </w:r>
          </w:p>
        </w:tc>
        <w:tc>
          <w:tcPr>
            <w:tcW w:w="4301" w:type="dxa"/>
          </w:tcPr>
          <w:p w14:paraId="46DCB0AD"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 full UK driving licence</w:t>
            </w:r>
          </w:p>
        </w:tc>
      </w:tr>
      <w:tr w:rsidR="00BC101A" w:rsidRPr="004E7361" w14:paraId="10534023" w14:textId="77777777" w:rsidTr="00F57A2F">
        <w:tc>
          <w:tcPr>
            <w:tcW w:w="4970" w:type="dxa"/>
          </w:tcPr>
          <w:p w14:paraId="1DABAF06"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An understanding and sympathy with the YMCA vision and mission</w:t>
            </w:r>
          </w:p>
        </w:tc>
        <w:tc>
          <w:tcPr>
            <w:tcW w:w="4301" w:type="dxa"/>
          </w:tcPr>
          <w:p w14:paraId="5E662982" w14:textId="77777777" w:rsidR="00BC101A" w:rsidRPr="004E7361" w:rsidRDefault="00BC101A" w:rsidP="003029B6">
            <w:pPr>
              <w:spacing w:after="0" w:line="240" w:lineRule="auto"/>
              <w:jc w:val="both"/>
              <w:rPr>
                <w:rFonts w:cs="Arial"/>
                <w:color w:val="auto"/>
                <w:sz w:val="22"/>
                <w:szCs w:val="22"/>
              </w:rPr>
            </w:pPr>
          </w:p>
        </w:tc>
      </w:tr>
      <w:tr w:rsidR="00BC101A" w:rsidRPr="004E7361" w14:paraId="6053065B" w14:textId="77777777" w:rsidTr="00F57A2F">
        <w:tc>
          <w:tcPr>
            <w:tcW w:w="4970" w:type="dxa"/>
          </w:tcPr>
          <w:p w14:paraId="64D0455F"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 commitment to providing young people with high quality support</w:t>
            </w:r>
          </w:p>
        </w:tc>
        <w:tc>
          <w:tcPr>
            <w:tcW w:w="4301" w:type="dxa"/>
          </w:tcPr>
          <w:p w14:paraId="2502325E" w14:textId="77777777" w:rsidR="00BC101A" w:rsidRPr="004E7361" w:rsidRDefault="00BC101A" w:rsidP="003029B6">
            <w:pPr>
              <w:spacing w:after="0" w:line="240" w:lineRule="auto"/>
              <w:jc w:val="both"/>
              <w:rPr>
                <w:rFonts w:cs="Arial"/>
                <w:color w:val="auto"/>
                <w:sz w:val="22"/>
                <w:szCs w:val="22"/>
              </w:rPr>
            </w:pPr>
          </w:p>
        </w:tc>
      </w:tr>
      <w:tr w:rsidR="00BC101A" w:rsidRPr="004E7361" w14:paraId="0B87507F" w14:textId="77777777" w:rsidTr="00F57A2F">
        <w:tc>
          <w:tcPr>
            <w:tcW w:w="4970" w:type="dxa"/>
          </w:tcPr>
          <w:p w14:paraId="6C27B277"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Able to work a shift pattern including evenings and weekends</w:t>
            </w:r>
          </w:p>
        </w:tc>
        <w:tc>
          <w:tcPr>
            <w:tcW w:w="4301" w:type="dxa"/>
          </w:tcPr>
          <w:p w14:paraId="49F65E2A" w14:textId="77777777" w:rsidR="00BC101A" w:rsidRPr="004E7361" w:rsidRDefault="00BC101A" w:rsidP="003029B6">
            <w:pPr>
              <w:spacing w:after="0" w:line="240" w:lineRule="auto"/>
              <w:jc w:val="both"/>
              <w:rPr>
                <w:rFonts w:cs="Arial"/>
                <w:color w:val="auto"/>
                <w:sz w:val="22"/>
                <w:szCs w:val="22"/>
              </w:rPr>
            </w:pPr>
          </w:p>
        </w:tc>
      </w:tr>
      <w:tr w:rsidR="00BC101A" w:rsidRPr="004E7361" w14:paraId="418EC9B0" w14:textId="77777777" w:rsidTr="00F57A2F">
        <w:tc>
          <w:tcPr>
            <w:tcW w:w="4970" w:type="dxa"/>
          </w:tcPr>
          <w:p w14:paraId="6127C671" w14:textId="77777777" w:rsidR="00BC101A" w:rsidRPr="004E7361" w:rsidRDefault="00BC101A" w:rsidP="003029B6">
            <w:pPr>
              <w:spacing w:after="0" w:line="240" w:lineRule="auto"/>
              <w:jc w:val="both"/>
              <w:rPr>
                <w:rFonts w:cs="Arial"/>
                <w:color w:val="auto"/>
                <w:sz w:val="22"/>
                <w:szCs w:val="22"/>
              </w:rPr>
            </w:pPr>
          </w:p>
        </w:tc>
        <w:tc>
          <w:tcPr>
            <w:tcW w:w="4301" w:type="dxa"/>
          </w:tcPr>
          <w:p w14:paraId="4DF4C0A1" w14:textId="77777777" w:rsidR="00BC101A" w:rsidRPr="004E7361" w:rsidRDefault="00BC101A" w:rsidP="003029B6">
            <w:pPr>
              <w:spacing w:after="0" w:line="240" w:lineRule="auto"/>
              <w:jc w:val="both"/>
              <w:rPr>
                <w:rFonts w:cs="Arial"/>
                <w:color w:val="auto"/>
                <w:sz w:val="22"/>
                <w:szCs w:val="22"/>
              </w:rPr>
            </w:pPr>
          </w:p>
        </w:tc>
      </w:tr>
    </w:tbl>
    <w:p w14:paraId="1DDC3FAE" w14:textId="77777777" w:rsidR="00BC101A" w:rsidRPr="004E7361" w:rsidRDefault="00BC101A" w:rsidP="003029B6">
      <w:pPr>
        <w:pStyle w:val="Title"/>
        <w:jc w:val="both"/>
        <w:rPr>
          <w:rFonts w:ascii="Verdana" w:hAnsi="Verdana"/>
          <w:b w:val="0"/>
          <w:sz w:val="22"/>
          <w:szCs w:val="22"/>
          <w:u w:val="none"/>
        </w:rPr>
      </w:pPr>
      <w:r w:rsidRPr="004E7361">
        <w:rPr>
          <w:rFonts w:ascii="Verdana" w:hAnsi="Verdana"/>
          <w:sz w:val="22"/>
          <w:szCs w:val="22"/>
        </w:rPr>
        <w:br w:type="page"/>
      </w:r>
    </w:p>
    <w:p w14:paraId="2583A86A" w14:textId="77777777" w:rsidR="00BC101A" w:rsidRPr="004E7361" w:rsidRDefault="00BC101A" w:rsidP="003029B6">
      <w:pPr>
        <w:spacing w:after="0" w:line="240" w:lineRule="auto"/>
        <w:jc w:val="both"/>
        <w:rPr>
          <w:bCs/>
          <w:color w:val="auto"/>
          <w:sz w:val="22"/>
          <w:szCs w:val="22"/>
        </w:rPr>
      </w:pPr>
    </w:p>
    <w:p w14:paraId="46E0B8CF" w14:textId="77777777" w:rsidR="00BC101A" w:rsidRPr="004E7361" w:rsidRDefault="00BC101A" w:rsidP="003029B6">
      <w:pPr>
        <w:spacing w:after="0" w:line="240" w:lineRule="auto"/>
        <w:jc w:val="both"/>
        <w:rPr>
          <w:b/>
          <w:bCs/>
          <w:color w:val="auto"/>
          <w:sz w:val="22"/>
          <w:szCs w:val="22"/>
        </w:rPr>
      </w:pPr>
      <w:r w:rsidRPr="004E7361">
        <w:rPr>
          <w:b/>
          <w:bCs/>
          <w:color w:val="auto"/>
          <w:sz w:val="22"/>
          <w:szCs w:val="22"/>
        </w:rPr>
        <w:t xml:space="preserve">Supported Housing Officer </w:t>
      </w:r>
    </w:p>
    <w:p w14:paraId="361EAFEC" w14:textId="77777777" w:rsidR="00BC101A" w:rsidRPr="004E7361" w:rsidRDefault="00BC101A" w:rsidP="003029B6">
      <w:pPr>
        <w:spacing w:after="0" w:line="240" w:lineRule="auto"/>
        <w:jc w:val="both"/>
        <w:rPr>
          <w:bCs/>
          <w:color w:val="auto"/>
          <w:sz w:val="22"/>
          <w:szCs w:val="22"/>
        </w:rPr>
      </w:pPr>
    </w:p>
    <w:p w14:paraId="524FB897" w14:textId="77777777" w:rsidR="00BC101A" w:rsidRPr="004E7361" w:rsidRDefault="00BC101A" w:rsidP="003029B6">
      <w:pPr>
        <w:spacing w:after="0" w:line="240" w:lineRule="auto"/>
        <w:jc w:val="both"/>
        <w:rPr>
          <w:bCs/>
          <w:color w:val="auto"/>
          <w:sz w:val="22"/>
          <w:szCs w:val="22"/>
          <w:u w:val="single"/>
        </w:rPr>
      </w:pPr>
      <w:r w:rsidRPr="004E7361">
        <w:rPr>
          <w:bCs/>
          <w:color w:val="auto"/>
          <w:sz w:val="22"/>
          <w:szCs w:val="22"/>
          <w:u w:val="single"/>
        </w:rPr>
        <w:t>Terms and Conditions of Employment</w:t>
      </w:r>
    </w:p>
    <w:p w14:paraId="57695A1C" w14:textId="77777777" w:rsidR="00BC101A" w:rsidRPr="004E7361" w:rsidRDefault="00BC101A" w:rsidP="003029B6">
      <w:pPr>
        <w:spacing w:after="0" w:line="240" w:lineRule="auto"/>
        <w:jc w:val="both"/>
        <w:rPr>
          <w:bCs/>
          <w:color w:val="auto"/>
          <w:sz w:val="22"/>
          <w:szCs w:val="22"/>
          <w:u w:val="single"/>
        </w:rPr>
      </w:pPr>
    </w:p>
    <w:p w14:paraId="7FB2DB87" w14:textId="77777777" w:rsidR="00BC101A" w:rsidRPr="004E7361" w:rsidRDefault="00BC101A" w:rsidP="003029B6">
      <w:pPr>
        <w:pStyle w:val="Heading1"/>
        <w:spacing w:before="0" w:after="0" w:line="240" w:lineRule="auto"/>
        <w:jc w:val="both"/>
        <w:rPr>
          <w:bCs w:val="0"/>
          <w:color w:val="auto"/>
          <w:sz w:val="22"/>
          <w:szCs w:val="22"/>
          <w:u w:val="single"/>
        </w:rPr>
      </w:pPr>
      <w:r w:rsidRPr="004E7361">
        <w:rPr>
          <w:color w:val="auto"/>
          <w:sz w:val="22"/>
          <w:szCs w:val="22"/>
          <w:u w:val="single"/>
        </w:rPr>
        <w:t>Salary</w:t>
      </w:r>
    </w:p>
    <w:p w14:paraId="1B0FED27" w14:textId="4722699B" w:rsidR="00BC101A" w:rsidRPr="004D4BF3" w:rsidRDefault="009463FD" w:rsidP="003029B6">
      <w:pPr>
        <w:spacing w:after="0" w:line="240" w:lineRule="auto"/>
        <w:jc w:val="both"/>
        <w:rPr>
          <w:color w:val="000000"/>
          <w:sz w:val="22"/>
          <w:szCs w:val="22"/>
        </w:rPr>
      </w:pPr>
      <w:r w:rsidRPr="004D4BF3">
        <w:rPr>
          <w:color w:val="000000"/>
          <w:sz w:val="22"/>
          <w:szCs w:val="22"/>
        </w:rPr>
        <w:t>£ 2</w:t>
      </w:r>
      <w:r w:rsidR="00FE671B" w:rsidRPr="004D4BF3">
        <w:rPr>
          <w:color w:val="000000"/>
          <w:sz w:val="22"/>
          <w:szCs w:val="22"/>
        </w:rPr>
        <w:t>9,235.65</w:t>
      </w:r>
    </w:p>
    <w:p w14:paraId="60CCEC5C" w14:textId="77777777" w:rsidR="009463FD" w:rsidRDefault="009463FD" w:rsidP="003029B6">
      <w:pPr>
        <w:spacing w:after="0" w:line="240" w:lineRule="auto"/>
        <w:jc w:val="both"/>
        <w:rPr>
          <w:color w:val="000000"/>
          <w:sz w:val="22"/>
          <w:szCs w:val="22"/>
        </w:rPr>
      </w:pPr>
    </w:p>
    <w:p w14:paraId="4B0E3AA8" w14:textId="77777777" w:rsidR="009463FD" w:rsidRPr="009463FD" w:rsidRDefault="009463FD" w:rsidP="003029B6">
      <w:pPr>
        <w:spacing w:after="0" w:line="240" w:lineRule="auto"/>
        <w:jc w:val="both"/>
        <w:rPr>
          <w:color w:val="auto"/>
          <w:sz w:val="22"/>
          <w:szCs w:val="22"/>
        </w:rPr>
      </w:pPr>
    </w:p>
    <w:p w14:paraId="4D09B98C" w14:textId="77777777" w:rsidR="00BC101A" w:rsidRPr="004E7361" w:rsidRDefault="00BC101A" w:rsidP="003029B6">
      <w:pPr>
        <w:pStyle w:val="Heading1"/>
        <w:spacing w:before="0" w:after="0" w:line="240" w:lineRule="auto"/>
        <w:jc w:val="both"/>
        <w:rPr>
          <w:bCs w:val="0"/>
          <w:color w:val="auto"/>
          <w:sz w:val="22"/>
          <w:szCs w:val="22"/>
          <w:u w:val="single"/>
        </w:rPr>
      </w:pPr>
      <w:r w:rsidRPr="004E7361">
        <w:rPr>
          <w:color w:val="auto"/>
          <w:sz w:val="22"/>
          <w:szCs w:val="22"/>
          <w:u w:val="single"/>
        </w:rPr>
        <w:t>Hours of Work</w:t>
      </w:r>
    </w:p>
    <w:p w14:paraId="2FCD0AEC" w14:textId="765A9785" w:rsidR="00BC101A" w:rsidRDefault="00F20FA4" w:rsidP="003029B6">
      <w:pPr>
        <w:spacing w:after="0" w:line="240" w:lineRule="auto"/>
        <w:jc w:val="both"/>
        <w:rPr>
          <w:color w:val="auto"/>
          <w:sz w:val="22"/>
          <w:szCs w:val="22"/>
        </w:rPr>
      </w:pPr>
      <w:r>
        <w:rPr>
          <w:color w:val="auto"/>
          <w:sz w:val="22"/>
          <w:szCs w:val="22"/>
        </w:rPr>
        <w:t>35</w:t>
      </w:r>
      <w:r w:rsidR="00960F3F" w:rsidRPr="00960F3F">
        <w:rPr>
          <w:color w:val="auto"/>
          <w:sz w:val="22"/>
          <w:szCs w:val="22"/>
        </w:rPr>
        <w:t xml:space="preserve"> hours on a shift rota including weekends</w:t>
      </w:r>
    </w:p>
    <w:p w14:paraId="561A9C2E" w14:textId="77777777" w:rsidR="00960F3F" w:rsidRPr="004E7361" w:rsidRDefault="00960F3F" w:rsidP="003029B6">
      <w:pPr>
        <w:spacing w:after="0" w:line="240" w:lineRule="auto"/>
        <w:jc w:val="both"/>
        <w:rPr>
          <w:color w:val="auto"/>
          <w:sz w:val="22"/>
          <w:szCs w:val="22"/>
        </w:rPr>
      </w:pPr>
    </w:p>
    <w:p w14:paraId="6828C364" w14:textId="77777777" w:rsidR="00BC101A" w:rsidRPr="004E7361" w:rsidRDefault="00BC101A" w:rsidP="003029B6">
      <w:pPr>
        <w:pStyle w:val="Heading1"/>
        <w:spacing w:before="0" w:after="0" w:line="240" w:lineRule="auto"/>
        <w:jc w:val="both"/>
        <w:rPr>
          <w:color w:val="auto"/>
          <w:sz w:val="22"/>
          <w:szCs w:val="22"/>
          <w:u w:val="single"/>
        </w:rPr>
      </w:pPr>
      <w:r w:rsidRPr="004E7361">
        <w:rPr>
          <w:color w:val="auto"/>
          <w:sz w:val="22"/>
          <w:szCs w:val="22"/>
          <w:u w:val="single"/>
        </w:rPr>
        <w:t>Annual Leave</w:t>
      </w:r>
    </w:p>
    <w:p w14:paraId="7EDCD45A" w14:textId="77777777" w:rsidR="00BC101A" w:rsidRPr="004E7361" w:rsidRDefault="00BC101A" w:rsidP="003029B6">
      <w:pPr>
        <w:spacing w:after="0" w:line="240" w:lineRule="auto"/>
        <w:jc w:val="both"/>
        <w:rPr>
          <w:color w:val="auto"/>
          <w:sz w:val="22"/>
          <w:szCs w:val="22"/>
        </w:rPr>
      </w:pPr>
      <w:r w:rsidRPr="004E7361">
        <w:rPr>
          <w:color w:val="auto"/>
          <w:sz w:val="22"/>
          <w:szCs w:val="22"/>
        </w:rPr>
        <w:t>Commencing at 25 days per annum plus public holidays (for five day per week workers; otherwise pro-rata).</w:t>
      </w:r>
    </w:p>
    <w:p w14:paraId="78CB78A7" w14:textId="77777777" w:rsidR="00BC101A" w:rsidRPr="004E7361" w:rsidRDefault="00BC101A" w:rsidP="003029B6">
      <w:pPr>
        <w:spacing w:after="0" w:line="240" w:lineRule="auto"/>
        <w:jc w:val="both"/>
        <w:rPr>
          <w:color w:val="auto"/>
          <w:sz w:val="22"/>
          <w:szCs w:val="22"/>
        </w:rPr>
      </w:pPr>
    </w:p>
    <w:p w14:paraId="30E09787" w14:textId="77777777" w:rsidR="00BC101A" w:rsidRPr="004E7361" w:rsidRDefault="00BC101A" w:rsidP="003029B6">
      <w:pPr>
        <w:pStyle w:val="Heading1"/>
        <w:spacing w:before="0" w:after="0" w:line="240" w:lineRule="auto"/>
        <w:jc w:val="both"/>
        <w:rPr>
          <w:bCs w:val="0"/>
          <w:color w:val="auto"/>
          <w:sz w:val="22"/>
          <w:szCs w:val="22"/>
          <w:u w:val="single"/>
        </w:rPr>
      </w:pPr>
      <w:r w:rsidRPr="004E7361">
        <w:rPr>
          <w:color w:val="auto"/>
          <w:sz w:val="22"/>
          <w:szCs w:val="22"/>
          <w:u w:val="single"/>
        </w:rPr>
        <w:t>Conditions of Appointment</w:t>
      </w:r>
    </w:p>
    <w:p w14:paraId="3321EF6F" w14:textId="77777777" w:rsidR="00BC101A" w:rsidRPr="004E7361" w:rsidRDefault="00BC101A" w:rsidP="003029B6">
      <w:pPr>
        <w:spacing w:after="0" w:line="240" w:lineRule="auto"/>
        <w:jc w:val="both"/>
        <w:rPr>
          <w:color w:val="auto"/>
          <w:sz w:val="22"/>
          <w:szCs w:val="22"/>
        </w:rPr>
      </w:pPr>
      <w:r w:rsidRPr="004E7361">
        <w:rPr>
          <w:color w:val="auto"/>
          <w:sz w:val="22"/>
          <w:szCs w:val="22"/>
        </w:rPr>
        <w:t>Subject to satisfactory references, medical clearance, Disclosure &amp; Barring Service check and verification of ability to work in the United Kingdom. Also required to wear staff badge, and where appropriate, supplied uniform.</w:t>
      </w:r>
    </w:p>
    <w:p w14:paraId="37EB438D" w14:textId="77777777" w:rsidR="00BC101A" w:rsidRPr="004E7361" w:rsidRDefault="00BC101A" w:rsidP="003029B6">
      <w:pPr>
        <w:spacing w:after="0" w:line="240" w:lineRule="auto"/>
        <w:jc w:val="both"/>
        <w:rPr>
          <w:color w:val="auto"/>
          <w:sz w:val="22"/>
          <w:szCs w:val="22"/>
        </w:rPr>
      </w:pPr>
    </w:p>
    <w:p w14:paraId="578B43F9" w14:textId="77777777" w:rsidR="00BC101A" w:rsidRPr="004E7361" w:rsidRDefault="00BC101A" w:rsidP="003029B6">
      <w:pPr>
        <w:pStyle w:val="Heading1"/>
        <w:spacing w:before="0" w:after="0" w:line="240" w:lineRule="auto"/>
        <w:jc w:val="both"/>
        <w:rPr>
          <w:bCs w:val="0"/>
          <w:color w:val="auto"/>
          <w:sz w:val="22"/>
          <w:szCs w:val="22"/>
          <w:u w:val="single"/>
        </w:rPr>
      </w:pPr>
      <w:r w:rsidRPr="004E7361">
        <w:rPr>
          <w:color w:val="auto"/>
          <w:sz w:val="22"/>
          <w:szCs w:val="22"/>
          <w:u w:val="single"/>
        </w:rPr>
        <w:t>Probation Period</w:t>
      </w:r>
    </w:p>
    <w:p w14:paraId="14BB99CD" w14:textId="77777777" w:rsidR="00BC101A" w:rsidRPr="004E7361" w:rsidRDefault="00BC101A" w:rsidP="003029B6">
      <w:pPr>
        <w:spacing w:after="0" w:line="240" w:lineRule="auto"/>
        <w:jc w:val="both"/>
        <w:rPr>
          <w:color w:val="auto"/>
          <w:sz w:val="22"/>
          <w:szCs w:val="22"/>
        </w:rPr>
      </w:pPr>
      <w:r w:rsidRPr="004E7361">
        <w:rPr>
          <w:color w:val="auto"/>
          <w:sz w:val="22"/>
          <w:szCs w:val="22"/>
        </w:rPr>
        <w:t>Six months.</w:t>
      </w:r>
    </w:p>
    <w:p w14:paraId="7C0807FD" w14:textId="77777777" w:rsidR="00BC101A" w:rsidRPr="004E7361" w:rsidRDefault="00BC101A" w:rsidP="003029B6">
      <w:pPr>
        <w:spacing w:after="0" w:line="240" w:lineRule="auto"/>
        <w:jc w:val="both"/>
        <w:rPr>
          <w:color w:val="auto"/>
          <w:sz w:val="22"/>
          <w:szCs w:val="22"/>
        </w:rPr>
      </w:pPr>
    </w:p>
    <w:p w14:paraId="5B276FCB" w14:textId="77777777" w:rsidR="00BC101A" w:rsidRPr="004E7361" w:rsidRDefault="00BC101A" w:rsidP="003029B6">
      <w:pPr>
        <w:pStyle w:val="Heading2"/>
        <w:spacing w:before="0" w:after="0" w:line="240" w:lineRule="auto"/>
        <w:jc w:val="both"/>
        <w:rPr>
          <w:i w:val="0"/>
          <w:color w:val="auto"/>
          <w:sz w:val="22"/>
          <w:szCs w:val="22"/>
          <w:u w:val="single"/>
        </w:rPr>
      </w:pPr>
      <w:r w:rsidRPr="004E7361">
        <w:rPr>
          <w:i w:val="0"/>
          <w:color w:val="auto"/>
          <w:sz w:val="22"/>
          <w:szCs w:val="22"/>
          <w:u w:val="single"/>
        </w:rPr>
        <w:t>Continuity of Service</w:t>
      </w:r>
    </w:p>
    <w:p w14:paraId="12F89464" w14:textId="77777777" w:rsidR="00BC101A" w:rsidRPr="004E7361" w:rsidRDefault="00BC101A" w:rsidP="003029B6">
      <w:pPr>
        <w:spacing w:after="0" w:line="240" w:lineRule="auto"/>
        <w:jc w:val="both"/>
        <w:rPr>
          <w:color w:val="auto"/>
          <w:sz w:val="22"/>
          <w:szCs w:val="22"/>
        </w:rPr>
      </w:pPr>
      <w:r w:rsidRPr="004E7361">
        <w:rPr>
          <w:color w:val="auto"/>
          <w:sz w:val="22"/>
          <w:szCs w:val="22"/>
        </w:rPr>
        <w:t>For those already employed within the YMCA Federation, continuity of service will be recognised for pension and annual leave entitlement, but not statutory rights.</w:t>
      </w:r>
    </w:p>
    <w:p w14:paraId="65618B68" w14:textId="77777777" w:rsidR="00BC101A" w:rsidRPr="004E7361" w:rsidRDefault="00BC101A" w:rsidP="003029B6">
      <w:pPr>
        <w:spacing w:after="0" w:line="240" w:lineRule="auto"/>
        <w:jc w:val="both"/>
        <w:rPr>
          <w:color w:val="auto"/>
          <w:sz w:val="22"/>
          <w:szCs w:val="22"/>
        </w:rPr>
      </w:pPr>
    </w:p>
    <w:p w14:paraId="6A2DEEC5" w14:textId="77777777" w:rsidR="00BC101A" w:rsidRPr="004E7361" w:rsidRDefault="00BC101A" w:rsidP="003029B6">
      <w:pPr>
        <w:pStyle w:val="Heading1"/>
        <w:spacing w:before="0" w:after="0" w:line="240" w:lineRule="auto"/>
        <w:jc w:val="both"/>
        <w:rPr>
          <w:bCs w:val="0"/>
          <w:color w:val="auto"/>
          <w:sz w:val="22"/>
          <w:szCs w:val="22"/>
          <w:u w:val="single"/>
        </w:rPr>
      </w:pPr>
      <w:r w:rsidRPr="004E7361">
        <w:rPr>
          <w:color w:val="auto"/>
          <w:sz w:val="22"/>
          <w:szCs w:val="22"/>
          <w:u w:val="single"/>
        </w:rPr>
        <w:t>Notice Period</w:t>
      </w:r>
    </w:p>
    <w:p w14:paraId="7F2DDB2C" w14:textId="77777777" w:rsidR="00BC101A" w:rsidRPr="004E7361" w:rsidRDefault="00BC101A" w:rsidP="003029B6">
      <w:pPr>
        <w:spacing w:after="0" w:line="240" w:lineRule="auto"/>
        <w:jc w:val="both"/>
        <w:rPr>
          <w:color w:val="auto"/>
          <w:sz w:val="22"/>
          <w:szCs w:val="22"/>
        </w:rPr>
      </w:pPr>
      <w:r w:rsidRPr="004E7361">
        <w:rPr>
          <w:color w:val="auto"/>
          <w:sz w:val="22"/>
          <w:szCs w:val="22"/>
        </w:rPr>
        <w:t>One week during the probation period and then a minimum of one calendar month.</w:t>
      </w:r>
    </w:p>
    <w:p w14:paraId="1D3E1E7F" w14:textId="77777777" w:rsidR="00BC101A" w:rsidRPr="004E7361" w:rsidRDefault="00BC101A" w:rsidP="003029B6">
      <w:pPr>
        <w:spacing w:after="0" w:line="240" w:lineRule="auto"/>
        <w:jc w:val="both"/>
        <w:rPr>
          <w:color w:val="auto"/>
          <w:sz w:val="22"/>
          <w:szCs w:val="22"/>
        </w:rPr>
      </w:pPr>
    </w:p>
    <w:p w14:paraId="7324BD2F" w14:textId="77777777" w:rsidR="00BC101A" w:rsidRPr="004E7361" w:rsidRDefault="00BC101A" w:rsidP="003029B6">
      <w:pPr>
        <w:pStyle w:val="Heading1"/>
        <w:spacing w:before="0" w:after="0" w:line="240" w:lineRule="auto"/>
        <w:jc w:val="both"/>
        <w:rPr>
          <w:bCs w:val="0"/>
          <w:color w:val="auto"/>
          <w:sz w:val="22"/>
          <w:szCs w:val="22"/>
          <w:u w:val="single"/>
        </w:rPr>
      </w:pPr>
      <w:r w:rsidRPr="004E7361">
        <w:rPr>
          <w:color w:val="auto"/>
          <w:sz w:val="22"/>
          <w:szCs w:val="22"/>
          <w:u w:val="single"/>
        </w:rPr>
        <w:t>Pension</w:t>
      </w:r>
    </w:p>
    <w:p w14:paraId="637AA61D" w14:textId="77777777" w:rsidR="00BC101A" w:rsidRPr="004E7361" w:rsidRDefault="00BC101A" w:rsidP="003029B6">
      <w:pPr>
        <w:spacing w:after="0" w:line="240" w:lineRule="auto"/>
        <w:jc w:val="both"/>
        <w:rPr>
          <w:rFonts w:cs="Helvetica"/>
          <w:color w:val="auto"/>
          <w:sz w:val="22"/>
          <w:szCs w:val="22"/>
        </w:rPr>
      </w:pPr>
      <w:r w:rsidRPr="004E7361">
        <w:rPr>
          <w:rFonts w:cs="Helvetica"/>
          <w:color w:val="auto"/>
          <w:sz w:val="22"/>
          <w:szCs w:val="22"/>
        </w:rPr>
        <w:t>Subject to certain criteria set by Government, you will be auto-enrolled into our chosen workplace pension scheme. The default position on Auto-Enrolment will be for your contributions to be made on a Salary Exchange basis, but you will have the option to opt-out of this arrangement. In respect of these Salary Exchange arrangements, you agree that your gross pay will be reduced by an amount equal to your Salary Exchange contributions.</w:t>
      </w:r>
    </w:p>
    <w:p w14:paraId="7343920E" w14:textId="77777777" w:rsidR="00BC101A" w:rsidRPr="004E7361" w:rsidRDefault="00BC101A" w:rsidP="003029B6">
      <w:pPr>
        <w:spacing w:after="0" w:line="240" w:lineRule="auto"/>
        <w:jc w:val="both"/>
        <w:rPr>
          <w:color w:val="auto"/>
          <w:sz w:val="22"/>
          <w:szCs w:val="22"/>
        </w:rPr>
      </w:pPr>
    </w:p>
    <w:p w14:paraId="02471608" w14:textId="77777777" w:rsidR="00BC101A" w:rsidRPr="004E7361" w:rsidRDefault="00BC101A" w:rsidP="003029B6">
      <w:pPr>
        <w:pStyle w:val="Heading1"/>
        <w:spacing w:before="0" w:after="0" w:line="240" w:lineRule="auto"/>
        <w:jc w:val="both"/>
        <w:rPr>
          <w:bCs w:val="0"/>
          <w:color w:val="auto"/>
          <w:sz w:val="22"/>
          <w:szCs w:val="22"/>
          <w:u w:val="single"/>
        </w:rPr>
      </w:pPr>
      <w:r w:rsidRPr="004E7361">
        <w:rPr>
          <w:color w:val="auto"/>
          <w:sz w:val="22"/>
          <w:szCs w:val="22"/>
          <w:u w:val="single"/>
        </w:rPr>
        <w:t>Other Benefits</w:t>
      </w:r>
    </w:p>
    <w:p w14:paraId="7C24D698" w14:textId="77777777" w:rsidR="00BC101A" w:rsidRPr="004E7361" w:rsidRDefault="00BC101A" w:rsidP="003029B6">
      <w:pPr>
        <w:spacing w:after="0" w:line="240" w:lineRule="auto"/>
        <w:jc w:val="both"/>
        <w:rPr>
          <w:color w:val="auto"/>
          <w:sz w:val="22"/>
          <w:szCs w:val="22"/>
        </w:rPr>
      </w:pPr>
      <w:r w:rsidRPr="004E7361">
        <w:rPr>
          <w:color w:val="auto"/>
          <w:sz w:val="22"/>
          <w:szCs w:val="22"/>
        </w:rPr>
        <w:t>Free use of the health and fitness facilities; a staff discount in restaurants.</w:t>
      </w:r>
    </w:p>
    <w:p w14:paraId="2C496D13" w14:textId="77777777" w:rsidR="00BC101A" w:rsidRPr="004E7361" w:rsidRDefault="00BC101A" w:rsidP="003029B6">
      <w:pPr>
        <w:jc w:val="both"/>
        <w:rPr>
          <w:sz w:val="22"/>
          <w:szCs w:val="22"/>
        </w:rPr>
      </w:pPr>
    </w:p>
    <w:p w14:paraId="17EA3305" w14:textId="77777777" w:rsidR="00C15944" w:rsidRPr="004E7361" w:rsidRDefault="00C15944" w:rsidP="003029B6">
      <w:pPr>
        <w:jc w:val="both"/>
        <w:rPr>
          <w:sz w:val="22"/>
          <w:szCs w:val="22"/>
        </w:rPr>
      </w:pPr>
    </w:p>
    <w:sectPr w:rsidR="00C15944" w:rsidRPr="004E7361" w:rsidSect="00574518">
      <w:headerReference w:type="default" r:id="rId10"/>
      <w:footerReference w:type="default" r:id="rId11"/>
      <w:headerReference w:type="first" r:id="rId12"/>
      <w:footerReference w:type="first" r:id="rId13"/>
      <w:type w:val="continuous"/>
      <w:pgSz w:w="11906" w:h="16838" w:code="9"/>
      <w:pgMar w:top="1985" w:right="1134" w:bottom="1418" w:left="1134" w:header="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A246F" w14:textId="77777777" w:rsidR="000704CB" w:rsidRDefault="000704CB">
      <w:r>
        <w:separator/>
      </w:r>
    </w:p>
  </w:endnote>
  <w:endnote w:type="continuationSeparator" w:id="0">
    <w:p w14:paraId="7B1D83CD" w14:textId="77777777" w:rsidR="000704CB" w:rsidRDefault="0007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FAB2" w14:textId="77777777" w:rsidR="009C110F" w:rsidRDefault="002B0BA7" w:rsidP="00BC4368">
    <w:pPr>
      <w:pStyle w:val="Footer"/>
      <w:ind w:left="-284"/>
      <w:jc w:val="both"/>
    </w:pPr>
    <w:r w:rsidRPr="002B0BA7">
      <w:rPr>
        <w:noProof/>
        <w:lang w:eastAsia="en-GB"/>
      </w:rPr>
      <mc:AlternateContent>
        <mc:Choice Requires="wps">
          <w:drawing>
            <wp:anchor distT="0" distB="0" distL="114300" distR="114300" simplePos="0" relativeHeight="251667456" behindDoc="0" locked="0" layoutInCell="1" allowOverlap="1" wp14:anchorId="256014E6" wp14:editId="720E7D0A">
              <wp:simplePos x="0" y="0"/>
              <wp:positionH relativeFrom="column">
                <wp:posOffset>-173120</wp:posOffset>
              </wp:positionH>
              <wp:positionV relativeFrom="paragraph">
                <wp:posOffset>733973</wp:posOffset>
              </wp:positionV>
              <wp:extent cx="6623528" cy="154488"/>
              <wp:effectExtent l="0" t="0" r="6350" b="0"/>
              <wp:wrapNone/>
              <wp:docPr id="79" name="Text Box 79"/>
              <wp:cNvGraphicFramePr/>
              <a:graphic xmlns:a="http://schemas.openxmlformats.org/drawingml/2006/main">
                <a:graphicData uri="http://schemas.microsoft.com/office/word/2010/wordprocessingShape">
                  <wps:wsp>
                    <wps:cNvSpPr txBox="1"/>
                    <wps:spPr>
                      <a:xfrm>
                        <a:off x="0" y="0"/>
                        <a:ext cx="6623528" cy="154488"/>
                      </a:xfrm>
                      <a:prstGeom prst="rect">
                        <a:avLst/>
                      </a:prstGeom>
                      <a:noFill/>
                      <a:ln w="6350">
                        <a:noFill/>
                      </a:ln>
                      <a:effectLst/>
                    </wps:spPr>
                    <wps:txbx>
                      <w:txbxContent>
                        <w:p w14:paraId="0AEDA68A" w14:textId="77777777" w:rsidR="002B0BA7" w:rsidRPr="00AC08CF" w:rsidRDefault="002B0BA7" w:rsidP="002B0BA7">
                          <w:pPr>
                            <w:pStyle w:val="Footer"/>
                            <w:spacing w:line="240" w:lineRule="auto"/>
                            <w:rPr>
                              <w:sz w:val="9"/>
                              <w:szCs w:val="9"/>
                            </w:rPr>
                          </w:pPr>
                          <w:r w:rsidRPr="00AC08CF">
                            <w:rPr>
                              <w:sz w:val="9"/>
                              <w:szCs w:val="9"/>
                            </w:rPr>
                            <w:t>President: The Reverend Dr Richard Che</w:t>
                          </w:r>
                          <w:r>
                            <w:rPr>
                              <w:sz w:val="9"/>
                              <w:szCs w:val="9"/>
                            </w:rPr>
                            <w:t>e</w:t>
                          </w:r>
                          <w:r w:rsidRPr="00AC08CF">
                            <w:rPr>
                              <w:sz w:val="9"/>
                              <w:szCs w:val="9"/>
                            </w:rPr>
                            <w:t>tham, Bishop of Kingston</w:t>
                          </w:r>
                          <w:r>
                            <w:rPr>
                              <w:sz w:val="9"/>
                              <w:szCs w:val="9"/>
                            </w:rPr>
                            <w:t xml:space="preserve">. </w:t>
                          </w:r>
                          <w:r w:rsidRPr="00CE6B72">
                            <w:rPr>
                              <w:sz w:val="9"/>
                              <w:szCs w:val="9"/>
                            </w:rPr>
                            <w:t xml:space="preserve">YMCA St Pauls Group is a company limited by guarantee registered in England. Registered office: St James House, 9-15 St </w:t>
                          </w:r>
                          <w:r>
                            <w:rPr>
                              <w:sz w:val="9"/>
                              <w:szCs w:val="9"/>
                            </w:rPr>
                            <w:t xml:space="preserve">James Road, Surbiton KT6 4Q. </w:t>
                          </w:r>
                          <w:r>
                            <w:rPr>
                              <w:sz w:val="9"/>
                              <w:szCs w:val="9"/>
                            </w:rPr>
                            <w:br/>
                          </w:r>
                          <w:r w:rsidRPr="00CE6B72">
                            <w:rPr>
                              <w:sz w:val="9"/>
                              <w:szCs w:val="9"/>
                            </w:rPr>
                            <w:t>Company registration no: 2971930. Charity no: 1041923. Social housing provider ID:</w:t>
                          </w:r>
                          <w:r>
                            <w:rPr>
                              <w:sz w:val="9"/>
                              <w:szCs w:val="9"/>
                            </w:rPr>
                            <w:t xml:space="preserve"> </w:t>
                          </w:r>
                          <w:r w:rsidRPr="00CE6B72">
                            <w:rPr>
                              <w:sz w:val="9"/>
                              <w:szCs w:val="9"/>
                            </w:rPr>
                            <w:t xml:space="preserve">LH4078. Ofsted no: RP524773. CQC provider: 1-101652524.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014E6" id="_x0000_t202" coordsize="21600,21600" o:spt="202" path="m,l,21600r21600,l21600,xe">
              <v:stroke joinstyle="miter"/>
              <v:path gradientshapeok="t" o:connecttype="rect"/>
            </v:shapetype>
            <v:shape id="Text Box 79" o:spid="_x0000_s1026" type="#_x0000_t202" style="position:absolute;left:0;text-align:left;margin-left:-13.65pt;margin-top:57.8pt;width:521.5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" filled="f" stroked="f" strokeweight=".5pt">
              <v:textbox inset="0,0,0,0">
                <w:txbxContent>
                  <w:p w14:paraId="0AEDA68A" w14:textId="77777777" w:rsidR="002B0BA7" w:rsidRPr="00AC08CF" w:rsidRDefault="002B0BA7" w:rsidP="002B0BA7">
                    <w:pPr>
                      <w:pStyle w:val="Footer"/>
                      <w:spacing w:line="240" w:lineRule="auto"/>
                      <w:rPr>
                        <w:sz w:val="9"/>
                        <w:szCs w:val="9"/>
                      </w:rPr>
                    </w:pPr>
                    <w:r w:rsidRPr="00AC08CF">
                      <w:rPr>
                        <w:sz w:val="9"/>
                        <w:szCs w:val="9"/>
                      </w:rPr>
                      <w:t>President: The Reverend Dr Richard Che</w:t>
                    </w:r>
                    <w:r>
                      <w:rPr>
                        <w:sz w:val="9"/>
                        <w:szCs w:val="9"/>
                      </w:rPr>
                      <w:t>e</w:t>
                    </w:r>
                    <w:r w:rsidRPr="00AC08CF">
                      <w:rPr>
                        <w:sz w:val="9"/>
                        <w:szCs w:val="9"/>
                      </w:rPr>
                      <w:t>tham, Bishop of Kingston</w:t>
                    </w:r>
                    <w:r>
                      <w:rPr>
                        <w:sz w:val="9"/>
                        <w:szCs w:val="9"/>
                      </w:rPr>
                      <w:t xml:space="preserve">. </w:t>
                    </w:r>
                    <w:r w:rsidRPr="00CE6B72">
                      <w:rPr>
                        <w:sz w:val="9"/>
                        <w:szCs w:val="9"/>
                      </w:rPr>
                      <w:t xml:space="preserve">YMCA St Pauls Group is a company limited by guarantee registered in England. Registered office: St James House, 9-15 St </w:t>
                    </w:r>
                    <w:r>
                      <w:rPr>
                        <w:sz w:val="9"/>
                        <w:szCs w:val="9"/>
                      </w:rPr>
                      <w:t xml:space="preserve">James Road, Surbiton KT6 4Q. </w:t>
                    </w:r>
                    <w:r>
                      <w:rPr>
                        <w:sz w:val="9"/>
                        <w:szCs w:val="9"/>
                      </w:rPr>
                      <w:br/>
                    </w:r>
                    <w:r w:rsidRPr="00CE6B72">
                      <w:rPr>
                        <w:sz w:val="9"/>
                        <w:szCs w:val="9"/>
                      </w:rPr>
                      <w:t>Company registration no: 2971930. Charity no: 1041923. Social housing provider ID:</w:t>
                    </w:r>
                    <w:r>
                      <w:rPr>
                        <w:sz w:val="9"/>
                        <w:szCs w:val="9"/>
                      </w:rPr>
                      <w:t xml:space="preserve"> </w:t>
                    </w:r>
                    <w:r w:rsidRPr="00CE6B72">
                      <w:rPr>
                        <w:sz w:val="9"/>
                        <w:szCs w:val="9"/>
                      </w:rPr>
                      <w:t xml:space="preserve">LH4078. Ofsted no: RP524773. CQC provider: 1-101652524. </w:t>
                    </w:r>
                  </w:p>
                </w:txbxContent>
              </v:textbox>
            </v:shape>
          </w:pict>
        </mc:Fallback>
      </mc:AlternateContent>
    </w:r>
    <w:r w:rsidR="009C110F">
      <w:rPr>
        <w:noProof/>
        <w:lang w:eastAsia="en-GB"/>
      </w:rPr>
      <w:drawing>
        <wp:inline distT="0" distB="0" distL="0" distR="0" wp14:anchorId="75E98FC7" wp14:editId="1C3DAFFE">
          <wp:extent cx="6628273" cy="677933"/>
          <wp:effectExtent l="0" t="0" r="127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ilerplate-two lines.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28273" cy="67793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7F28" w14:textId="77777777" w:rsidR="009C110F" w:rsidRDefault="009C110F">
    <w:pPr>
      <w:pStyle w:val="Footer"/>
    </w:pPr>
    <w:r>
      <w:rPr>
        <w:noProof/>
        <w:lang w:eastAsia="en-GB"/>
      </w:rPr>
      <w:drawing>
        <wp:anchor distT="0" distB="0" distL="114300" distR="114300" simplePos="0" relativeHeight="251658240" behindDoc="1" locked="0" layoutInCell="1" allowOverlap="1" wp14:anchorId="53511D35" wp14:editId="69DA6ADE">
          <wp:simplePos x="0" y="0"/>
          <wp:positionH relativeFrom="page">
            <wp:posOffset>457200</wp:posOffset>
          </wp:positionH>
          <wp:positionV relativeFrom="page">
            <wp:posOffset>9370695</wp:posOffset>
          </wp:positionV>
          <wp:extent cx="7150100" cy="1206500"/>
          <wp:effectExtent l="0" t="0" r="0" b="0"/>
          <wp:wrapNone/>
          <wp:docPr id="11" name="Picture 1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2740" w14:textId="77777777" w:rsidR="000704CB" w:rsidRDefault="000704CB">
      <w:r>
        <w:separator/>
      </w:r>
    </w:p>
  </w:footnote>
  <w:footnote w:type="continuationSeparator" w:id="0">
    <w:p w14:paraId="6152D60C" w14:textId="77777777" w:rsidR="000704CB" w:rsidRDefault="00070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CB23" w14:textId="77777777" w:rsidR="009C110F" w:rsidRDefault="009C110F" w:rsidP="00BC4368">
    <w:r>
      <w:t xml:space="preserve"> </w:t>
    </w:r>
  </w:p>
  <w:p w14:paraId="6E27C365" w14:textId="77777777" w:rsidR="009C110F" w:rsidRPr="00574518" w:rsidRDefault="00C74278">
    <w:pPr>
      <w:pStyle w:val="Header"/>
      <w:rPr>
        <w:lang w:eastAsia="en-GB"/>
      </w:rPr>
    </w:pPr>
    <w:r>
      <w:rPr>
        <w:noProof/>
        <w:lang w:eastAsia="en-GB"/>
      </w:rPr>
      <w:drawing>
        <wp:anchor distT="0" distB="0" distL="114300" distR="114300" simplePos="0" relativeHeight="251665408" behindDoc="0" locked="0" layoutInCell="1" allowOverlap="1" wp14:anchorId="41083F57" wp14:editId="55601D33">
          <wp:simplePos x="0" y="0"/>
          <wp:positionH relativeFrom="column">
            <wp:posOffset>-186690</wp:posOffset>
          </wp:positionH>
          <wp:positionV relativeFrom="paragraph">
            <wp:posOffset>171450</wp:posOffset>
          </wp:positionV>
          <wp:extent cx="2087245" cy="494556"/>
          <wp:effectExtent l="0" t="0" r="0" b="1270"/>
          <wp:wrapTopAndBottom/>
          <wp:docPr id="4" name="Picture 4" descr="cid:image001.png@01D399DD.0C60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99DD.0C608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7245" cy="494556"/>
                  </a:xfrm>
                  <a:prstGeom prst="rect">
                    <a:avLst/>
                  </a:prstGeom>
                  <a:noFill/>
                  <a:ln>
                    <a:noFill/>
                  </a:ln>
                </pic:spPr>
              </pic:pic>
            </a:graphicData>
          </a:graphic>
          <wp14:sizeRelH relativeFrom="page">
            <wp14:pctWidth>0</wp14:pctWidth>
          </wp14:sizeRelH>
          <wp14:sizeRelV relativeFrom="page">
            <wp14:pctHeight>0</wp14:pctHeight>
          </wp14:sizeRelV>
        </wp:anchor>
      </w:drawing>
    </w:r>
    <w:r w:rsidR="009C110F" w:rsidRPr="00574518">
      <w:rPr>
        <w:noProof/>
        <w:lang w:eastAsia="en-GB"/>
      </w:rPr>
      <mc:AlternateContent>
        <mc:Choice Requires="wps">
          <w:drawing>
            <wp:anchor distT="0" distB="0" distL="114300" distR="114300" simplePos="0" relativeHeight="251664384" behindDoc="0" locked="0" layoutInCell="1" allowOverlap="1" wp14:anchorId="582DD976" wp14:editId="71FC748E">
              <wp:simplePos x="0" y="0"/>
              <wp:positionH relativeFrom="column">
                <wp:posOffset>-182583</wp:posOffset>
              </wp:positionH>
              <wp:positionV relativeFrom="paragraph">
                <wp:posOffset>928007</wp:posOffset>
              </wp:positionV>
              <wp:extent cx="6393304"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393304"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40A318"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73.05pt" to="489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" strokecolor="#a5a5a5 [2092]"/>
          </w:pict>
        </mc:Fallback>
      </mc:AlternateContent>
    </w:r>
    <w:r w:rsidR="009C110F" w:rsidRPr="00574518">
      <w:rPr>
        <w:noProof/>
        <w:lang w:eastAsia="en-GB"/>
      </w:rPr>
      <w:drawing>
        <wp:anchor distT="0" distB="0" distL="114300" distR="114300" simplePos="0" relativeHeight="251661312" behindDoc="0" locked="0" layoutInCell="1" allowOverlap="1" wp14:anchorId="3DF52944" wp14:editId="013CFB29">
          <wp:simplePos x="0" y="0"/>
          <wp:positionH relativeFrom="column">
            <wp:posOffset>4322445</wp:posOffset>
          </wp:positionH>
          <wp:positionV relativeFrom="page">
            <wp:posOffset>446405</wp:posOffset>
          </wp:positionV>
          <wp:extent cx="1887220" cy="5530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7220"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FF70D" w14:textId="77777777" w:rsidR="002544F0" w:rsidRDefault="002544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8D6B" w14:textId="77777777" w:rsidR="009C110F" w:rsidRDefault="009C110F">
    <w:pPr>
      <w:pStyle w:val="Header"/>
    </w:pPr>
    <w:r>
      <w:rPr>
        <w:noProof/>
        <w:lang w:eastAsia="en-GB"/>
      </w:rPr>
      <w:drawing>
        <wp:anchor distT="0" distB="0" distL="114300" distR="114300" simplePos="0" relativeHeight="251657216" behindDoc="0" locked="1" layoutInCell="1" allowOverlap="1" wp14:anchorId="6A481C3E" wp14:editId="6B706EA2">
          <wp:simplePos x="0" y="0"/>
          <wp:positionH relativeFrom="page">
            <wp:posOffset>798195</wp:posOffset>
          </wp:positionH>
          <wp:positionV relativeFrom="page">
            <wp:posOffset>337820</wp:posOffset>
          </wp:positionV>
          <wp:extent cx="6591300" cy="542925"/>
          <wp:effectExtent l="0" t="0" r="0" b="9525"/>
          <wp:wrapNone/>
          <wp:docPr id="9" name="Picture 9" descr="YMCA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MCA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9D8"/>
    <w:multiLevelType w:val="hybridMultilevel"/>
    <w:tmpl w:val="B8AAF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564E4C"/>
    <w:multiLevelType w:val="hybridMultilevel"/>
    <w:tmpl w:val="04E40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B6665"/>
    <w:multiLevelType w:val="hybridMultilevel"/>
    <w:tmpl w:val="FCB67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E2F00"/>
    <w:multiLevelType w:val="hybridMultilevel"/>
    <w:tmpl w:val="BC02298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0D8F6001"/>
    <w:multiLevelType w:val="hybridMultilevel"/>
    <w:tmpl w:val="A364C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B6D5B"/>
    <w:multiLevelType w:val="hybridMultilevel"/>
    <w:tmpl w:val="0958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177E1"/>
    <w:multiLevelType w:val="hybridMultilevel"/>
    <w:tmpl w:val="8E40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67C42"/>
    <w:multiLevelType w:val="hybridMultilevel"/>
    <w:tmpl w:val="965A8706"/>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start w:val="1"/>
      <w:numFmt w:val="bullet"/>
      <w:lvlText w:val=""/>
      <w:lvlJc w:val="left"/>
      <w:pPr>
        <w:ind w:left="7200" w:hanging="360"/>
      </w:pPr>
      <w:rPr>
        <w:rFonts w:ascii="Wingdings" w:hAnsi="Wingdings" w:hint="default"/>
      </w:rPr>
    </w:lvl>
    <w:lvl w:ilvl="6" w:tplc="08090001">
      <w:start w:val="1"/>
      <w:numFmt w:val="bullet"/>
      <w:lvlText w:val=""/>
      <w:lvlJc w:val="left"/>
      <w:pPr>
        <w:ind w:left="7920" w:hanging="360"/>
      </w:pPr>
      <w:rPr>
        <w:rFonts w:ascii="Symbol" w:hAnsi="Symbol" w:hint="default"/>
      </w:rPr>
    </w:lvl>
    <w:lvl w:ilvl="7" w:tplc="08090003">
      <w:start w:val="1"/>
      <w:numFmt w:val="bullet"/>
      <w:lvlText w:val="o"/>
      <w:lvlJc w:val="left"/>
      <w:pPr>
        <w:ind w:left="8640" w:hanging="360"/>
      </w:pPr>
      <w:rPr>
        <w:rFonts w:ascii="Courier New" w:hAnsi="Courier New" w:cs="Courier New" w:hint="default"/>
      </w:rPr>
    </w:lvl>
    <w:lvl w:ilvl="8" w:tplc="08090005">
      <w:start w:val="1"/>
      <w:numFmt w:val="bullet"/>
      <w:lvlText w:val=""/>
      <w:lvlJc w:val="left"/>
      <w:pPr>
        <w:ind w:left="9360" w:hanging="360"/>
      </w:pPr>
      <w:rPr>
        <w:rFonts w:ascii="Wingdings" w:hAnsi="Wingdings" w:hint="default"/>
      </w:rPr>
    </w:lvl>
  </w:abstractNum>
  <w:abstractNum w:abstractNumId="8" w15:restartNumberingAfterBreak="0">
    <w:nsid w:val="21FB4802"/>
    <w:multiLevelType w:val="hybridMultilevel"/>
    <w:tmpl w:val="5A087DE2"/>
    <w:lvl w:ilvl="0" w:tplc="08090001">
      <w:start w:val="1"/>
      <w:numFmt w:val="bullet"/>
      <w:lvlText w:val=""/>
      <w:lvlJc w:val="left"/>
      <w:pPr>
        <w:ind w:left="3650" w:hanging="360"/>
      </w:pPr>
      <w:rPr>
        <w:rFonts w:ascii="Symbol" w:hAnsi="Symbol" w:hint="default"/>
      </w:rPr>
    </w:lvl>
    <w:lvl w:ilvl="1" w:tplc="08090003">
      <w:start w:val="1"/>
      <w:numFmt w:val="bullet"/>
      <w:lvlText w:val="o"/>
      <w:lvlJc w:val="left"/>
      <w:pPr>
        <w:ind w:left="4370" w:hanging="360"/>
      </w:pPr>
      <w:rPr>
        <w:rFonts w:ascii="Courier New" w:hAnsi="Courier New" w:cs="Courier New" w:hint="default"/>
      </w:rPr>
    </w:lvl>
    <w:lvl w:ilvl="2" w:tplc="08090005">
      <w:start w:val="1"/>
      <w:numFmt w:val="bullet"/>
      <w:lvlText w:val=""/>
      <w:lvlJc w:val="left"/>
      <w:pPr>
        <w:ind w:left="5090" w:hanging="360"/>
      </w:pPr>
      <w:rPr>
        <w:rFonts w:ascii="Wingdings" w:hAnsi="Wingdings" w:hint="default"/>
      </w:rPr>
    </w:lvl>
    <w:lvl w:ilvl="3" w:tplc="08090001">
      <w:start w:val="1"/>
      <w:numFmt w:val="bullet"/>
      <w:lvlText w:val=""/>
      <w:lvlJc w:val="left"/>
      <w:pPr>
        <w:ind w:left="5810" w:hanging="360"/>
      </w:pPr>
      <w:rPr>
        <w:rFonts w:ascii="Symbol" w:hAnsi="Symbol" w:hint="default"/>
      </w:rPr>
    </w:lvl>
    <w:lvl w:ilvl="4" w:tplc="08090003">
      <w:start w:val="1"/>
      <w:numFmt w:val="bullet"/>
      <w:lvlText w:val="o"/>
      <w:lvlJc w:val="left"/>
      <w:pPr>
        <w:ind w:left="6530" w:hanging="360"/>
      </w:pPr>
      <w:rPr>
        <w:rFonts w:ascii="Courier New" w:hAnsi="Courier New" w:cs="Courier New" w:hint="default"/>
      </w:rPr>
    </w:lvl>
    <w:lvl w:ilvl="5" w:tplc="08090005">
      <w:start w:val="1"/>
      <w:numFmt w:val="bullet"/>
      <w:lvlText w:val=""/>
      <w:lvlJc w:val="left"/>
      <w:pPr>
        <w:ind w:left="7250" w:hanging="360"/>
      </w:pPr>
      <w:rPr>
        <w:rFonts w:ascii="Wingdings" w:hAnsi="Wingdings" w:hint="default"/>
      </w:rPr>
    </w:lvl>
    <w:lvl w:ilvl="6" w:tplc="08090001">
      <w:start w:val="1"/>
      <w:numFmt w:val="bullet"/>
      <w:lvlText w:val=""/>
      <w:lvlJc w:val="left"/>
      <w:pPr>
        <w:ind w:left="7970" w:hanging="360"/>
      </w:pPr>
      <w:rPr>
        <w:rFonts w:ascii="Symbol" w:hAnsi="Symbol" w:hint="default"/>
      </w:rPr>
    </w:lvl>
    <w:lvl w:ilvl="7" w:tplc="08090003">
      <w:start w:val="1"/>
      <w:numFmt w:val="bullet"/>
      <w:lvlText w:val="o"/>
      <w:lvlJc w:val="left"/>
      <w:pPr>
        <w:ind w:left="8690" w:hanging="360"/>
      </w:pPr>
      <w:rPr>
        <w:rFonts w:ascii="Courier New" w:hAnsi="Courier New" w:cs="Courier New" w:hint="default"/>
      </w:rPr>
    </w:lvl>
    <w:lvl w:ilvl="8" w:tplc="08090005">
      <w:start w:val="1"/>
      <w:numFmt w:val="bullet"/>
      <w:lvlText w:val=""/>
      <w:lvlJc w:val="left"/>
      <w:pPr>
        <w:ind w:left="9410" w:hanging="360"/>
      </w:pPr>
      <w:rPr>
        <w:rFonts w:ascii="Wingdings" w:hAnsi="Wingdings" w:hint="default"/>
      </w:rPr>
    </w:lvl>
  </w:abstractNum>
  <w:abstractNum w:abstractNumId="9" w15:restartNumberingAfterBreak="0">
    <w:nsid w:val="243252C1"/>
    <w:multiLevelType w:val="hybridMultilevel"/>
    <w:tmpl w:val="F32C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D3228"/>
    <w:multiLevelType w:val="hybridMultilevel"/>
    <w:tmpl w:val="575CD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0D1E9C"/>
    <w:multiLevelType w:val="hybridMultilevel"/>
    <w:tmpl w:val="0906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B33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615A03"/>
    <w:multiLevelType w:val="hybridMultilevel"/>
    <w:tmpl w:val="E02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D22C3"/>
    <w:multiLevelType w:val="hybridMultilevel"/>
    <w:tmpl w:val="C61A5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F856B2"/>
    <w:multiLevelType w:val="multilevel"/>
    <w:tmpl w:val="5F9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3320C"/>
    <w:multiLevelType w:val="hybridMultilevel"/>
    <w:tmpl w:val="6CFA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759DE"/>
    <w:multiLevelType w:val="hybridMultilevel"/>
    <w:tmpl w:val="9D3A4D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D4616F"/>
    <w:multiLevelType w:val="hybridMultilevel"/>
    <w:tmpl w:val="5B30A74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9" w15:restartNumberingAfterBreak="0">
    <w:nsid w:val="3DA069C2"/>
    <w:multiLevelType w:val="hybridMultilevel"/>
    <w:tmpl w:val="EEBC6A34"/>
    <w:lvl w:ilvl="0" w:tplc="0C9A8BBC">
      <w:start w:val="1"/>
      <w:numFmt w:val="bullet"/>
      <w:lvlText w:val=""/>
      <w:lvlJc w:val="left"/>
      <w:pPr>
        <w:tabs>
          <w:tab w:val="num" w:pos="357"/>
        </w:tabs>
        <w:ind w:left="357" w:hanging="357"/>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7549AA"/>
    <w:multiLevelType w:val="hybridMultilevel"/>
    <w:tmpl w:val="0356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C645E"/>
    <w:multiLevelType w:val="hybridMultilevel"/>
    <w:tmpl w:val="12303FAC"/>
    <w:lvl w:ilvl="0" w:tplc="80C80D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3EB2439"/>
    <w:multiLevelType w:val="multilevel"/>
    <w:tmpl w:val="BF3A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8F71AD"/>
    <w:multiLevelType w:val="hybridMultilevel"/>
    <w:tmpl w:val="8256A9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A2C0053"/>
    <w:multiLevelType w:val="hybridMultilevel"/>
    <w:tmpl w:val="3E2A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8047C"/>
    <w:multiLevelType w:val="hybridMultilevel"/>
    <w:tmpl w:val="68B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B6478E"/>
    <w:multiLevelType w:val="hybridMultilevel"/>
    <w:tmpl w:val="B40A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0429E"/>
    <w:multiLevelType w:val="hybridMultilevel"/>
    <w:tmpl w:val="EC2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A8754C"/>
    <w:multiLevelType w:val="hybridMultilevel"/>
    <w:tmpl w:val="523C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650C79"/>
    <w:multiLevelType w:val="hybridMultilevel"/>
    <w:tmpl w:val="658C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115A6"/>
    <w:multiLevelType w:val="hybridMultilevel"/>
    <w:tmpl w:val="31BAF4E0"/>
    <w:lvl w:ilvl="0" w:tplc="55E0FA2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7B2AFF"/>
    <w:multiLevelType w:val="hybridMultilevel"/>
    <w:tmpl w:val="24260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AD73A8"/>
    <w:multiLevelType w:val="hybridMultilevel"/>
    <w:tmpl w:val="7006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EC1024"/>
    <w:multiLevelType w:val="hybridMultilevel"/>
    <w:tmpl w:val="D82837FA"/>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51615D"/>
    <w:multiLevelType w:val="multilevel"/>
    <w:tmpl w:val="F04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856546"/>
    <w:multiLevelType w:val="hybridMultilevel"/>
    <w:tmpl w:val="055AC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AA41C7"/>
    <w:multiLevelType w:val="hybridMultilevel"/>
    <w:tmpl w:val="7F7412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693310573">
    <w:abstractNumId w:val="4"/>
  </w:num>
  <w:num w:numId="2" w16cid:durableId="1925218148">
    <w:abstractNumId w:val="10"/>
  </w:num>
  <w:num w:numId="3" w16cid:durableId="132187286">
    <w:abstractNumId w:val="5"/>
  </w:num>
  <w:num w:numId="4" w16cid:durableId="1550989932">
    <w:abstractNumId w:val="19"/>
  </w:num>
  <w:num w:numId="5" w16cid:durableId="1425876333">
    <w:abstractNumId w:val="26"/>
  </w:num>
  <w:num w:numId="6" w16cid:durableId="322247129">
    <w:abstractNumId w:val="14"/>
  </w:num>
  <w:num w:numId="7" w16cid:durableId="1651203920">
    <w:abstractNumId w:val="21"/>
  </w:num>
  <w:num w:numId="8" w16cid:durableId="1040864857">
    <w:abstractNumId w:val="35"/>
  </w:num>
  <w:num w:numId="9" w16cid:durableId="1118061188">
    <w:abstractNumId w:val="8"/>
  </w:num>
  <w:num w:numId="10" w16cid:durableId="886065319">
    <w:abstractNumId w:val="7"/>
  </w:num>
  <w:num w:numId="11" w16cid:durableId="999190473">
    <w:abstractNumId w:val="7"/>
  </w:num>
  <w:num w:numId="12" w16cid:durableId="784616207">
    <w:abstractNumId w:val="18"/>
  </w:num>
  <w:num w:numId="13" w16cid:durableId="1895776068">
    <w:abstractNumId w:val="12"/>
  </w:num>
  <w:num w:numId="14" w16cid:durableId="1693803963">
    <w:abstractNumId w:val="37"/>
  </w:num>
  <w:num w:numId="15" w16cid:durableId="1205675123">
    <w:abstractNumId w:val="17"/>
  </w:num>
  <w:num w:numId="16" w16cid:durableId="1971351449">
    <w:abstractNumId w:val="34"/>
  </w:num>
  <w:num w:numId="17" w16cid:durableId="1543208063">
    <w:abstractNumId w:val="16"/>
  </w:num>
  <w:num w:numId="18" w16cid:durableId="2126583065">
    <w:abstractNumId w:val="20"/>
  </w:num>
  <w:num w:numId="19" w16cid:durableId="932012932">
    <w:abstractNumId w:val="2"/>
  </w:num>
  <w:num w:numId="20" w16cid:durableId="1388795473">
    <w:abstractNumId w:val="13"/>
  </w:num>
  <w:num w:numId="21" w16cid:durableId="1280069585">
    <w:abstractNumId w:val="31"/>
  </w:num>
  <w:num w:numId="22" w16cid:durableId="16394451">
    <w:abstractNumId w:val="1"/>
  </w:num>
  <w:num w:numId="23" w16cid:durableId="607588452">
    <w:abstractNumId w:val="32"/>
  </w:num>
  <w:num w:numId="24" w16cid:durableId="20240154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9932665">
    <w:abstractNumId w:val="9"/>
  </w:num>
  <w:num w:numId="26" w16cid:durableId="1086344912">
    <w:abstractNumId w:val="24"/>
  </w:num>
  <w:num w:numId="27" w16cid:durableId="791943135">
    <w:abstractNumId w:val="30"/>
  </w:num>
  <w:num w:numId="28" w16cid:durableId="1818915430">
    <w:abstractNumId w:val="0"/>
  </w:num>
  <w:num w:numId="29" w16cid:durableId="1569261581">
    <w:abstractNumId w:val="22"/>
  </w:num>
  <w:num w:numId="30" w16cid:durableId="135999778">
    <w:abstractNumId w:val="27"/>
  </w:num>
  <w:num w:numId="31" w16cid:durableId="1367951675">
    <w:abstractNumId w:val="28"/>
  </w:num>
  <w:num w:numId="32" w16cid:durableId="289481584">
    <w:abstractNumId w:val="36"/>
  </w:num>
  <w:num w:numId="33" w16cid:durableId="863979709">
    <w:abstractNumId w:val="33"/>
  </w:num>
  <w:num w:numId="34" w16cid:durableId="114106920">
    <w:abstractNumId w:val="11"/>
  </w:num>
  <w:num w:numId="35" w16cid:durableId="28725287">
    <w:abstractNumId w:val="25"/>
  </w:num>
  <w:num w:numId="36" w16cid:durableId="1320622055">
    <w:abstractNumId w:val="29"/>
  </w:num>
  <w:num w:numId="37" w16cid:durableId="667171467">
    <w:abstractNumId w:val="6"/>
  </w:num>
  <w:num w:numId="38" w16cid:durableId="822770215">
    <w:abstractNumId w:val="15"/>
  </w:num>
  <w:num w:numId="39" w16cid:durableId="2116486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11"/>
    <w:rsid w:val="00014162"/>
    <w:rsid w:val="00027C33"/>
    <w:rsid w:val="00047E60"/>
    <w:rsid w:val="00053CC8"/>
    <w:rsid w:val="000704CB"/>
    <w:rsid w:val="000909D8"/>
    <w:rsid w:val="000C484A"/>
    <w:rsid w:val="00103B26"/>
    <w:rsid w:val="001160BA"/>
    <w:rsid w:val="0012438D"/>
    <w:rsid w:val="0015291E"/>
    <w:rsid w:val="00186B0C"/>
    <w:rsid w:val="00191B1D"/>
    <w:rsid w:val="00194A93"/>
    <w:rsid w:val="00200C3D"/>
    <w:rsid w:val="002033CD"/>
    <w:rsid w:val="00224494"/>
    <w:rsid w:val="002544F0"/>
    <w:rsid w:val="002550D6"/>
    <w:rsid w:val="0025648E"/>
    <w:rsid w:val="00271C53"/>
    <w:rsid w:val="00273139"/>
    <w:rsid w:val="00281A23"/>
    <w:rsid w:val="00292A13"/>
    <w:rsid w:val="002B0BA7"/>
    <w:rsid w:val="002E1F77"/>
    <w:rsid w:val="003007A7"/>
    <w:rsid w:val="003029B6"/>
    <w:rsid w:val="00320270"/>
    <w:rsid w:val="00331BBB"/>
    <w:rsid w:val="00342171"/>
    <w:rsid w:val="003440AE"/>
    <w:rsid w:val="003739C9"/>
    <w:rsid w:val="003A270D"/>
    <w:rsid w:val="003E2A5E"/>
    <w:rsid w:val="003F0518"/>
    <w:rsid w:val="00442B7F"/>
    <w:rsid w:val="004A3DCF"/>
    <w:rsid w:val="004C7088"/>
    <w:rsid w:val="004D4BF3"/>
    <w:rsid w:val="004D5132"/>
    <w:rsid w:val="004E7361"/>
    <w:rsid w:val="004F3017"/>
    <w:rsid w:val="00502FA6"/>
    <w:rsid w:val="005068BE"/>
    <w:rsid w:val="00514505"/>
    <w:rsid w:val="00521075"/>
    <w:rsid w:val="00574518"/>
    <w:rsid w:val="0059403F"/>
    <w:rsid w:val="005C028F"/>
    <w:rsid w:val="005C6BF4"/>
    <w:rsid w:val="005C6E24"/>
    <w:rsid w:val="005E1965"/>
    <w:rsid w:val="005E2F2C"/>
    <w:rsid w:val="005F35FF"/>
    <w:rsid w:val="00610411"/>
    <w:rsid w:val="006104F0"/>
    <w:rsid w:val="006120CE"/>
    <w:rsid w:val="0061305E"/>
    <w:rsid w:val="0064226E"/>
    <w:rsid w:val="00695E6B"/>
    <w:rsid w:val="006A4827"/>
    <w:rsid w:val="006A5DAB"/>
    <w:rsid w:val="007138C5"/>
    <w:rsid w:val="00745B70"/>
    <w:rsid w:val="00770F52"/>
    <w:rsid w:val="007A4207"/>
    <w:rsid w:val="007A7611"/>
    <w:rsid w:val="007D2E7B"/>
    <w:rsid w:val="007E2892"/>
    <w:rsid w:val="0080313C"/>
    <w:rsid w:val="0086040E"/>
    <w:rsid w:val="00862BF1"/>
    <w:rsid w:val="00895A89"/>
    <w:rsid w:val="008A6D74"/>
    <w:rsid w:val="008B6E4E"/>
    <w:rsid w:val="008C12AB"/>
    <w:rsid w:val="008D4D11"/>
    <w:rsid w:val="008F4DDA"/>
    <w:rsid w:val="00901ADA"/>
    <w:rsid w:val="009463FD"/>
    <w:rsid w:val="00960F3F"/>
    <w:rsid w:val="009714CF"/>
    <w:rsid w:val="009A3D96"/>
    <w:rsid w:val="009C110F"/>
    <w:rsid w:val="009C654F"/>
    <w:rsid w:val="009D1C2C"/>
    <w:rsid w:val="009D6C14"/>
    <w:rsid w:val="009E3199"/>
    <w:rsid w:val="009F7821"/>
    <w:rsid w:val="00A005BE"/>
    <w:rsid w:val="00A50545"/>
    <w:rsid w:val="00A63C31"/>
    <w:rsid w:val="00A76721"/>
    <w:rsid w:val="00AB3576"/>
    <w:rsid w:val="00B05938"/>
    <w:rsid w:val="00B17CAC"/>
    <w:rsid w:val="00B23266"/>
    <w:rsid w:val="00B36016"/>
    <w:rsid w:val="00B36CF7"/>
    <w:rsid w:val="00B55BE4"/>
    <w:rsid w:val="00B56422"/>
    <w:rsid w:val="00B63F25"/>
    <w:rsid w:val="00B7635E"/>
    <w:rsid w:val="00B90EFD"/>
    <w:rsid w:val="00BC101A"/>
    <w:rsid w:val="00BC4368"/>
    <w:rsid w:val="00BD4B44"/>
    <w:rsid w:val="00C001EE"/>
    <w:rsid w:val="00C074D2"/>
    <w:rsid w:val="00C15944"/>
    <w:rsid w:val="00C17873"/>
    <w:rsid w:val="00C27C79"/>
    <w:rsid w:val="00C55F28"/>
    <w:rsid w:val="00C74278"/>
    <w:rsid w:val="00C82E5A"/>
    <w:rsid w:val="00C91A00"/>
    <w:rsid w:val="00C9234C"/>
    <w:rsid w:val="00CD3F97"/>
    <w:rsid w:val="00CD5821"/>
    <w:rsid w:val="00CF5E8B"/>
    <w:rsid w:val="00CF6C64"/>
    <w:rsid w:val="00D01108"/>
    <w:rsid w:val="00D0509E"/>
    <w:rsid w:val="00D12252"/>
    <w:rsid w:val="00D43190"/>
    <w:rsid w:val="00D57DDD"/>
    <w:rsid w:val="00D85742"/>
    <w:rsid w:val="00DD5DA8"/>
    <w:rsid w:val="00DE30CB"/>
    <w:rsid w:val="00E011B0"/>
    <w:rsid w:val="00E33029"/>
    <w:rsid w:val="00E33854"/>
    <w:rsid w:val="00E34390"/>
    <w:rsid w:val="00E40525"/>
    <w:rsid w:val="00E7016D"/>
    <w:rsid w:val="00E85AA2"/>
    <w:rsid w:val="00EA2795"/>
    <w:rsid w:val="00EA7F27"/>
    <w:rsid w:val="00EB6550"/>
    <w:rsid w:val="00ED2645"/>
    <w:rsid w:val="00F01E65"/>
    <w:rsid w:val="00F20FA4"/>
    <w:rsid w:val="00F37CE1"/>
    <w:rsid w:val="00F73A4B"/>
    <w:rsid w:val="00F8158C"/>
    <w:rsid w:val="00F968EB"/>
    <w:rsid w:val="00FA1743"/>
    <w:rsid w:val="00FA62F3"/>
    <w:rsid w:val="00FB0BB0"/>
    <w:rsid w:val="00FC196C"/>
    <w:rsid w:val="00FD212C"/>
    <w:rsid w:val="00FE17FE"/>
    <w:rsid w:val="00FE671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BC5C23"/>
  <w15:docId w15:val="{1984D438-0F1C-4066-8CD3-B405A3E4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1"/>
    <w:lsdException w:name="Light Grid Accent 5" w:uiPriority="67"/>
    <w:lsdException w:name="Medium Shading 1 Accent 5" w:uiPriority="68"/>
    <w:lsdException w:name="Medium Shading 2 Accent 5" w:uiPriority="69"/>
    <w:lsdException w:name="Medium List 1 Accent 5" w:uiPriority="65"/>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368"/>
    <w:pPr>
      <w:spacing w:after="100" w:line="290" w:lineRule="atLeast"/>
    </w:pPr>
    <w:rPr>
      <w:rFonts w:ascii="Verdana" w:eastAsia="Verdana" w:hAnsi="Verdana"/>
      <w:color w:val="4D4F53"/>
      <w:sz w:val="18"/>
      <w:szCs w:val="18"/>
      <w:lang w:eastAsia="en-US"/>
    </w:rPr>
  </w:style>
  <w:style w:type="paragraph" w:styleId="Heading1">
    <w:name w:val="heading 1"/>
    <w:basedOn w:val="Normal"/>
    <w:next w:val="Normal"/>
    <w:qFormat/>
    <w:rsid w:val="00CA33A2"/>
    <w:pPr>
      <w:keepNext/>
      <w:spacing w:before="240" w:after="60"/>
      <w:outlineLvl w:val="0"/>
    </w:pPr>
    <w:rPr>
      <w:rFonts w:cs="Arial"/>
      <w:b/>
      <w:bCs/>
      <w:kern w:val="32"/>
      <w:sz w:val="28"/>
      <w:szCs w:val="32"/>
    </w:rPr>
  </w:style>
  <w:style w:type="paragraph" w:styleId="Heading2">
    <w:name w:val="heading 2"/>
    <w:basedOn w:val="Normal"/>
    <w:next w:val="Normal"/>
    <w:qFormat/>
    <w:rsid w:val="00CA33A2"/>
    <w:pPr>
      <w:keepNext/>
      <w:spacing w:before="240" w:after="60"/>
      <w:outlineLvl w:val="1"/>
    </w:pPr>
    <w:rPr>
      <w:rFonts w:cs="Arial"/>
      <w:b/>
      <w:bCs/>
      <w:i/>
      <w:iCs/>
      <w:sz w:val="28"/>
      <w:szCs w:val="28"/>
    </w:rPr>
  </w:style>
  <w:style w:type="paragraph" w:styleId="Heading3">
    <w:name w:val="heading 3"/>
    <w:basedOn w:val="Normal"/>
    <w:next w:val="Normal"/>
    <w:qFormat/>
    <w:rsid w:val="00CA33A2"/>
    <w:pPr>
      <w:keepNext/>
      <w:spacing w:before="240" w:after="60"/>
      <w:outlineLvl w:val="2"/>
    </w:pPr>
    <w:rPr>
      <w:rFonts w:cs="Arial"/>
      <w:b/>
      <w:bCs/>
      <w:sz w:val="22"/>
      <w:szCs w:val="26"/>
    </w:rPr>
  </w:style>
  <w:style w:type="paragraph" w:styleId="Heading4">
    <w:name w:val="heading 4"/>
    <w:basedOn w:val="Normal"/>
    <w:next w:val="Normal"/>
    <w:link w:val="Heading4Char"/>
    <w:semiHidden/>
    <w:unhideWhenUsed/>
    <w:qFormat/>
    <w:rsid w:val="003440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440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C10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BC10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0341"/>
    <w:pPr>
      <w:tabs>
        <w:tab w:val="center" w:pos="4153"/>
        <w:tab w:val="right" w:pos="8306"/>
      </w:tabs>
    </w:pPr>
  </w:style>
  <w:style w:type="paragraph" w:styleId="Footer">
    <w:name w:val="footer"/>
    <w:basedOn w:val="Normal"/>
    <w:rsid w:val="00C20341"/>
    <w:pPr>
      <w:tabs>
        <w:tab w:val="center" w:pos="4153"/>
        <w:tab w:val="right" w:pos="8306"/>
      </w:tabs>
    </w:pPr>
  </w:style>
  <w:style w:type="character" w:customStyle="1" w:styleId="MainBodyText">
    <w:name w:val="Main Body Text"/>
    <w:rsid w:val="00CA33A2"/>
    <w:rPr>
      <w:rFonts w:ascii="Verdana" w:hAnsi="Verdana"/>
      <w:sz w:val="22"/>
    </w:rPr>
  </w:style>
  <w:style w:type="paragraph" w:customStyle="1" w:styleId="AddressBoxText">
    <w:name w:val="Address Box Text"/>
    <w:basedOn w:val="Normal"/>
    <w:rsid w:val="00CA33A2"/>
    <w:pPr>
      <w:ind w:left="180" w:right="75"/>
    </w:pPr>
    <w:rPr>
      <w:sz w:val="20"/>
      <w:szCs w:val="20"/>
    </w:rPr>
  </w:style>
  <w:style w:type="character" w:styleId="Hyperlink">
    <w:name w:val="Hyperlink"/>
    <w:rsid w:val="00EC3687"/>
    <w:rPr>
      <w:color w:val="0000FF"/>
      <w:u w:val="single"/>
    </w:rPr>
  </w:style>
  <w:style w:type="character" w:customStyle="1" w:styleId="style111">
    <w:name w:val="style111"/>
    <w:rsid w:val="00EC3687"/>
    <w:rPr>
      <w:rFonts w:ascii="Verdana" w:hAnsi="Verdana" w:hint="default"/>
      <w:b w:val="0"/>
      <w:bCs w:val="0"/>
      <w:color w:val="632690"/>
    </w:rPr>
  </w:style>
  <w:style w:type="paragraph" w:styleId="NormalWeb">
    <w:name w:val="Normal (Web)"/>
    <w:basedOn w:val="Normal"/>
    <w:uiPriority w:val="99"/>
    <w:rsid w:val="00EC3687"/>
    <w:rPr>
      <w:rFonts w:eastAsia="Times New Roman"/>
      <w:lang w:val="en-US"/>
    </w:rPr>
  </w:style>
  <w:style w:type="paragraph" w:styleId="BodyTextIndent">
    <w:name w:val="Body Text Indent"/>
    <w:basedOn w:val="Normal"/>
    <w:link w:val="BodyTextIndentChar"/>
    <w:rsid w:val="00EC3687"/>
    <w:pPr>
      <w:spacing w:after="120"/>
      <w:ind w:left="283"/>
    </w:pPr>
    <w:rPr>
      <w:rFonts w:ascii="Arial" w:eastAsia="Times New Roman" w:hAnsi="Arial" w:cs="Arial"/>
      <w:lang w:val="en-US"/>
    </w:rPr>
  </w:style>
  <w:style w:type="character" w:customStyle="1" w:styleId="BodyTextIndentChar">
    <w:name w:val="Body Text Indent Char"/>
    <w:link w:val="BodyTextIndent"/>
    <w:rsid w:val="00EC3687"/>
    <w:rPr>
      <w:rFonts w:ascii="Arial" w:hAnsi="Arial" w:cs="Arial"/>
      <w:sz w:val="24"/>
      <w:szCs w:val="24"/>
      <w:lang w:val="en-US" w:eastAsia="en-US" w:bidi="ar-SA"/>
    </w:rPr>
  </w:style>
  <w:style w:type="paragraph" w:styleId="BodyText2">
    <w:name w:val="Body Text 2"/>
    <w:basedOn w:val="Normal"/>
    <w:link w:val="BodyText2Char"/>
    <w:rsid w:val="00EC3687"/>
    <w:pPr>
      <w:spacing w:after="120" w:line="480" w:lineRule="auto"/>
    </w:pPr>
    <w:rPr>
      <w:rFonts w:ascii="Arial" w:eastAsia="Times New Roman" w:hAnsi="Arial" w:cs="Arial"/>
      <w:lang w:val="en-US"/>
    </w:rPr>
  </w:style>
  <w:style w:type="character" w:customStyle="1" w:styleId="BodyText2Char">
    <w:name w:val="Body Text 2 Char"/>
    <w:link w:val="BodyText2"/>
    <w:rsid w:val="00EC3687"/>
    <w:rPr>
      <w:rFonts w:ascii="Arial" w:hAnsi="Arial" w:cs="Arial"/>
      <w:sz w:val="24"/>
      <w:szCs w:val="24"/>
      <w:lang w:val="en-US" w:eastAsia="en-US" w:bidi="ar-SA"/>
    </w:rPr>
  </w:style>
  <w:style w:type="paragraph" w:styleId="BalloonText">
    <w:name w:val="Balloon Text"/>
    <w:basedOn w:val="Normal"/>
    <w:link w:val="BalloonTextChar"/>
    <w:rsid w:val="00BC4368"/>
    <w:rPr>
      <w:rFonts w:ascii="Tahoma" w:hAnsi="Tahoma" w:cs="Tahoma"/>
      <w:sz w:val="16"/>
      <w:szCs w:val="16"/>
    </w:rPr>
  </w:style>
  <w:style w:type="character" w:customStyle="1" w:styleId="BalloonTextChar">
    <w:name w:val="Balloon Text Char"/>
    <w:link w:val="BalloonText"/>
    <w:rsid w:val="00BC4368"/>
    <w:rPr>
      <w:rFonts w:ascii="Tahoma" w:hAnsi="Tahoma" w:cs="Tahoma"/>
      <w:sz w:val="16"/>
      <w:szCs w:val="16"/>
      <w:lang w:eastAsia="zh-CN"/>
    </w:rPr>
  </w:style>
  <w:style w:type="character" w:styleId="PlaceholderText">
    <w:name w:val="Placeholder Text"/>
    <w:uiPriority w:val="99"/>
    <w:semiHidden/>
    <w:rsid w:val="00BC4368"/>
    <w:rPr>
      <w:color w:val="808080"/>
    </w:rPr>
  </w:style>
  <w:style w:type="character" w:styleId="Emphasis">
    <w:name w:val="Emphasis"/>
    <w:basedOn w:val="DefaultParagraphFont"/>
    <w:uiPriority w:val="20"/>
    <w:qFormat/>
    <w:rsid w:val="003440AE"/>
    <w:rPr>
      <w:i/>
      <w:iCs/>
    </w:rPr>
  </w:style>
  <w:style w:type="character" w:customStyle="1" w:styleId="apple-converted-space">
    <w:name w:val="apple-converted-space"/>
    <w:basedOn w:val="DefaultParagraphFont"/>
    <w:rsid w:val="003440AE"/>
  </w:style>
  <w:style w:type="character" w:customStyle="1" w:styleId="Heading4Char">
    <w:name w:val="Heading 4 Char"/>
    <w:basedOn w:val="DefaultParagraphFont"/>
    <w:link w:val="Heading4"/>
    <w:semiHidden/>
    <w:rsid w:val="003440AE"/>
    <w:rPr>
      <w:rFonts w:asciiTheme="majorHAnsi" w:eastAsiaTheme="majorEastAsia" w:hAnsiTheme="majorHAnsi" w:cstheme="majorBidi"/>
      <w:b/>
      <w:bCs/>
      <w:i/>
      <w:iCs/>
      <w:color w:val="4F81BD" w:themeColor="accent1"/>
      <w:sz w:val="18"/>
      <w:szCs w:val="18"/>
      <w:lang w:eastAsia="en-US"/>
    </w:rPr>
  </w:style>
  <w:style w:type="character" w:styleId="Strong">
    <w:name w:val="Strong"/>
    <w:basedOn w:val="DefaultParagraphFont"/>
    <w:uiPriority w:val="22"/>
    <w:qFormat/>
    <w:rsid w:val="003440AE"/>
    <w:rPr>
      <w:b/>
      <w:bCs/>
    </w:rPr>
  </w:style>
  <w:style w:type="character" w:customStyle="1" w:styleId="Heading5Char">
    <w:name w:val="Heading 5 Char"/>
    <w:basedOn w:val="DefaultParagraphFont"/>
    <w:link w:val="Heading5"/>
    <w:semiHidden/>
    <w:rsid w:val="003440AE"/>
    <w:rPr>
      <w:rFonts w:asciiTheme="majorHAnsi" w:eastAsiaTheme="majorEastAsia" w:hAnsiTheme="majorHAnsi" w:cstheme="majorBidi"/>
      <w:color w:val="243F60" w:themeColor="accent1" w:themeShade="7F"/>
      <w:sz w:val="18"/>
      <w:szCs w:val="18"/>
      <w:lang w:eastAsia="en-US"/>
    </w:rPr>
  </w:style>
  <w:style w:type="paragraph" w:styleId="ListParagraph">
    <w:name w:val="List Paragraph"/>
    <w:basedOn w:val="Normal"/>
    <w:uiPriority w:val="34"/>
    <w:qFormat/>
    <w:rsid w:val="00B56422"/>
    <w:pPr>
      <w:spacing w:after="0" w:line="240" w:lineRule="auto"/>
      <w:ind w:left="720"/>
      <w:contextualSpacing/>
    </w:pPr>
    <w:rPr>
      <w:rFonts w:ascii="Calibri" w:eastAsiaTheme="minorHAnsi" w:hAnsi="Calibri"/>
      <w:color w:val="auto"/>
      <w:sz w:val="22"/>
      <w:szCs w:val="22"/>
      <w:lang w:eastAsia="en-GB"/>
    </w:rPr>
  </w:style>
  <w:style w:type="table" w:styleId="LightList-Accent5">
    <w:name w:val="Light List Accent 5"/>
    <w:basedOn w:val="TableNormal"/>
    <w:uiPriority w:val="61"/>
    <w:rsid w:val="005C6E2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5C6E24"/>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customStyle="1" w:styleId="1stIntroHeadings">
    <w:name w:val="1stIntroHeadings"/>
    <w:basedOn w:val="Normal"/>
    <w:next w:val="Normal"/>
    <w:rsid w:val="00186B0C"/>
    <w:pPr>
      <w:tabs>
        <w:tab w:val="left" w:pos="709"/>
      </w:tabs>
      <w:spacing w:before="120" w:after="120" w:line="300" w:lineRule="atLeast"/>
      <w:jc w:val="both"/>
    </w:pPr>
    <w:rPr>
      <w:rFonts w:ascii="Times New Roman" w:eastAsia="Times New Roman" w:hAnsi="Times New Roman"/>
      <w:b/>
      <w:smallCaps/>
      <w:color w:val="auto"/>
      <w:sz w:val="24"/>
      <w:szCs w:val="20"/>
    </w:rPr>
  </w:style>
  <w:style w:type="character" w:customStyle="1" w:styleId="Defterm">
    <w:name w:val="Defterm"/>
    <w:rsid w:val="00186B0C"/>
    <w:rPr>
      <w:b/>
      <w:color w:val="000000"/>
      <w:sz w:val="22"/>
    </w:rPr>
  </w:style>
  <w:style w:type="paragraph" w:customStyle="1" w:styleId="NormalSpaced">
    <w:name w:val="NormalSpaced"/>
    <w:basedOn w:val="Normal"/>
    <w:next w:val="Normal"/>
    <w:rsid w:val="00186B0C"/>
    <w:pPr>
      <w:spacing w:after="240" w:line="300" w:lineRule="atLeast"/>
      <w:jc w:val="both"/>
    </w:pPr>
    <w:rPr>
      <w:rFonts w:ascii="Times New Roman" w:eastAsia="Times New Roman" w:hAnsi="Times New Roman"/>
      <w:color w:val="auto"/>
      <w:sz w:val="22"/>
      <w:szCs w:val="20"/>
    </w:rPr>
  </w:style>
  <w:style w:type="paragraph" w:customStyle="1" w:styleId="Bullet1">
    <w:name w:val="Bullet1"/>
    <w:basedOn w:val="Normal"/>
    <w:rsid w:val="00186B0C"/>
    <w:pPr>
      <w:numPr>
        <w:numId w:val="21"/>
      </w:numPr>
      <w:spacing w:after="240" w:line="300" w:lineRule="atLeast"/>
      <w:jc w:val="both"/>
    </w:pPr>
    <w:rPr>
      <w:rFonts w:ascii="Times New Roman" w:eastAsia="Times New Roman" w:hAnsi="Times New Roman"/>
      <w:color w:val="auto"/>
      <w:sz w:val="22"/>
      <w:szCs w:val="20"/>
    </w:rPr>
  </w:style>
  <w:style w:type="table" w:styleId="TableGrid">
    <w:name w:val="Table Grid"/>
    <w:basedOn w:val="TableNormal"/>
    <w:uiPriority w:val="59"/>
    <w:rsid w:val="002244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03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BC101A"/>
    <w:rPr>
      <w:rFonts w:asciiTheme="majorHAnsi" w:eastAsiaTheme="majorEastAsia" w:hAnsiTheme="majorHAnsi" w:cstheme="majorBidi"/>
      <w:i/>
      <w:iCs/>
      <w:color w:val="243F60" w:themeColor="accent1" w:themeShade="7F"/>
      <w:sz w:val="18"/>
      <w:szCs w:val="18"/>
      <w:lang w:eastAsia="en-US"/>
    </w:rPr>
  </w:style>
  <w:style w:type="character" w:customStyle="1" w:styleId="Heading9Char">
    <w:name w:val="Heading 9 Char"/>
    <w:basedOn w:val="DefaultParagraphFont"/>
    <w:link w:val="Heading9"/>
    <w:semiHidden/>
    <w:rsid w:val="00BC101A"/>
    <w:rPr>
      <w:rFonts w:asciiTheme="majorHAnsi" w:eastAsiaTheme="majorEastAsia" w:hAnsiTheme="majorHAnsi" w:cstheme="majorBidi"/>
      <w:i/>
      <w:iCs/>
      <w:color w:val="404040" w:themeColor="text1" w:themeTint="BF"/>
      <w:lang w:eastAsia="en-US"/>
    </w:rPr>
  </w:style>
  <w:style w:type="paragraph" w:styleId="BodyText">
    <w:name w:val="Body Text"/>
    <w:basedOn w:val="Normal"/>
    <w:link w:val="BodyTextChar"/>
    <w:rsid w:val="00BC101A"/>
    <w:pPr>
      <w:spacing w:after="120"/>
    </w:pPr>
  </w:style>
  <w:style w:type="character" w:customStyle="1" w:styleId="BodyTextChar">
    <w:name w:val="Body Text Char"/>
    <w:basedOn w:val="DefaultParagraphFont"/>
    <w:link w:val="BodyText"/>
    <w:rsid w:val="00BC101A"/>
    <w:rPr>
      <w:rFonts w:ascii="Verdana" w:eastAsia="Verdana" w:hAnsi="Verdana"/>
      <w:color w:val="4D4F53"/>
      <w:sz w:val="18"/>
      <w:szCs w:val="18"/>
      <w:lang w:eastAsia="en-US"/>
    </w:rPr>
  </w:style>
  <w:style w:type="paragraph" w:styleId="Title">
    <w:name w:val="Title"/>
    <w:basedOn w:val="Normal"/>
    <w:link w:val="TitleChar"/>
    <w:qFormat/>
    <w:rsid w:val="00BC101A"/>
    <w:pPr>
      <w:spacing w:after="0" w:line="240" w:lineRule="auto"/>
      <w:jc w:val="center"/>
    </w:pPr>
    <w:rPr>
      <w:rFonts w:ascii="Times New Roman" w:eastAsia="Times New Roman" w:hAnsi="Times New Roman"/>
      <w:b/>
      <w:bCs/>
      <w:color w:val="auto"/>
      <w:sz w:val="24"/>
      <w:szCs w:val="24"/>
      <w:u w:val="single"/>
      <w:lang w:bidi="he-IL"/>
    </w:rPr>
  </w:style>
  <w:style w:type="character" w:customStyle="1" w:styleId="TitleChar">
    <w:name w:val="Title Char"/>
    <w:basedOn w:val="DefaultParagraphFont"/>
    <w:link w:val="Title"/>
    <w:rsid w:val="00BC101A"/>
    <w:rPr>
      <w:rFonts w:eastAsia="Times New Roman"/>
      <w:b/>
      <w:bCs/>
      <w:sz w:val="24"/>
      <w:szCs w:val="24"/>
      <w:u w:val="single"/>
      <w:lang w:eastAsia="en-US" w:bidi="he-IL"/>
    </w:rPr>
  </w:style>
  <w:style w:type="paragraph" w:customStyle="1" w:styleId="Default">
    <w:name w:val="Default"/>
    <w:rsid w:val="00BC101A"/>
    <w:pPr>
      <w:widowControl w:val="0"/>
      <w:autoSpaceDE w:val="0"/>
      <w:autoSpaceDN w:val="0"/>
      <w:adjustRightInd w:val="0"/>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5515">
      <w:bodyDiv w:val="1"/>
      <w:marLeft w:val="0"/>
      <w:marRight w:val="0"/>
      <w:marTop w:val="0"/>
      <w:marBottom w:val="0"/>
      <w:divBdr>
        <w:top w:val="none" w:sz="0" w:space="0" w:color="auto"/>
        <w:left w:val="none" w:sz="0" w:space="0" w:color="auto"/>
        <w:bottom w:val="none" w:sz="0" w:space="0" w:color="auto"/>
        <w:right w:val="none" w:sz="0" w:space="0" w:color="auto"/>
      </w:divBdr>
      <w:divsChild>
        <w:div w:id="1628664143">
          <w:marLeft w:val="0"/>
          <w:marRight w:val="0"/>
          <w:marTop w:val="0"/>
          <w:marBottom w:val="0"/>
          <w:divBdr>
            <w:top w:val="none" w:sz="0" w:space="0" w:color="auto"/>
            <w:left w:val="none" w:sz="0" w:space="0" w:color="auto"/>
            <w:bottom w:val="none" w:sz="0" w:space="0" w:color="auto"/>
            <w:right w:val="none" w:sz="0" w:space="0" w:color="auto"/>
          </w:divBdr>
          <w:divsChild>
            <w:div w:id="152533800">
              <w:marLeft w:val="0"/>
              <w:marRight w:val="0"/>
              <w:marTop w:val="0"/>
              <w:marBottom w:val="360"/>
              <w:divBdr>
                <w:top w:val="none" w:sz="0" w:space="0" w:color="auto"/>
                <w:left w:val="none" w:sz="0" w:space="0" w:color="auto"/>
                <w:bottom w:val="none" w:sz="0" w:space="0" w:color="auto"/>
                <w:right w:val="none" w:sz="0" w:space="0" w:color="auto"/>
              </w:divBdr>
            </w:div>
          </w:divsChild>
        </w:div>
        <w:div w:id="1145583484">
          <w:marLeft w:val="0"/>
          <w:marRight w:val="0"/>
          <w:marTop w:val="0"/>
          <w:marBottom w:val="0"/>
          <w:divBdr>
            <w:top w:val="none" w:sz="0" w:space="0" w:color="auto"/>
            <w:left w:val="none" w:sz="0" w:space="0" w:color="auto"/>
            <w:bottom w:val="none" w:sz="0" w:space="0" w:color="auto"/>
            <w:right w:val="none" w:sz="0" w:space="0" w:color="auto"/>
          </w:divBdr>
          <w:divsChild>
            <w:div w:id="445666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36802462">
      <w:bodyDiv w:val="1"/>
      <w:marLeft w:val="0"/>
      <w:marRight w:val="0"/>
      <w:marTop w:val="0"/>
      <w:marBottom w:val="0"/>
      <w:divBdr>
        <w:top w:val="none" w:sz="0" w:space="0" w:color="auto"/>
        <w:left w:val="none" w:sz="0" w:space="0" w:color="auto"/>
        <w:bottom w:val="none" w:sz="0" w:space="0" w:color="auto"/>
        <w:right w:val="none" w:sz="0" w:space="0" w:color="auto"/>
      </w:divBdr>
    </w:div>
    <w:div w:id="1186751662">
      <w:bodyDiv w:val="1"/>
      <w:marLeft w:val="0"/>
      <w:marRight w:val="0"/>
      <w:marTop w:val="0"/>
      <w:marBottom w:val="0"/>
      <w:divBdr>
        <w:top w:val="none" w:sz="0" w:space="0" w:color="auto"/>
        <w:left w:val="none" w:sz="0" w:space="0" w:color="auto"/>
        <w:bottom w:val="none" w:sz="0" w:space="0" w:color="auto"/>
        <w:right w:val="none" w:sz="0" w:space="0" w:color="auto"/>
      </w:divBdr>
      <w:divsChild>
        <w:div w:id="1370378882">
          <w:marLeft w:val="0"/>
          <w:marRight w:val="0"/>
          <w:marTop w:val="0"/>
          <w:marBottom w:val="0"/>
          <w:divBdr>
            <w:top w:val="none" w:sz="0" w:space="0" w:color="auto"/>
            <w:left w:val="none" w:sz="0" w:space="0" w:color="auto"/>
            <w:bottom w:val="none" w:sz="0" w:space="0" w:color="auto"/>
            <w:right w:val="none" w:sz="0" w:space="0" w:color="auto"/>
          </w:divBdr>
          <w:divsChild>
            <w:div w:id="1046025550">
              <w:marLeft w:val="0"/>
              <w:marRight w:val="0"/>
              <w:marTop w:val="0"/>
              <w:marBottom w:val="360"/>
              <w:divBdr>
                <w:top w:val="none" w:sz="0" w:space="0" w:color="auto"/>
                <w:left w:val="none" w:sz="0" w:space="0" w:color="auto"/>
                <w:bottom w:val="none" w:sz="0" w:space="0" w:color="auto"/>
                <w:right w:val="none" w:sz="0" w:space="0" w:color="auto"/>
              </w:divBdr>
            </w:div>
          </w:divsChild>
        </w:div>
        <w:div w:id="1561287007">
          <w:marLeft w:val="0"/>
          <w:marRight w:val="0"/>
          <w:marTop w:val="0"/>
          <w:marBottom w:val="0"/>
          <w:divBdr>
            <w:top w:val="none" w:sz="0" w:space="0" w:color="auto"/>
            <w:left w:val="none" w:sz="0" w:space="0" w:color="auto"/>
            <w:bottom w:val="none" w:sz="0" w:space="0" w:color="auto"/>
            <w:right w:val="none" w:sz="0" w:space="0" w:color="auto"/>
          </w:divBdr>
          <w:divsChild>
            <w:div w:id="17003514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50378522">
      <w:bodyDiv w:val="1"/>
      <w:marLeft w:val="0"/>
      <w:marRight w:val="0"/>
      <w:marTop w:val="0"/>
      <w:marBottom w:val="0"/>
      <w:divBdr>
        <w:top w:val="none" w:sz="0" w:space="0" w:color="auto"/>
        <w:left w:val="none" w:sz="0" w:space="0" w:color="auto"/>
        <w:bottom w:val="none" w:sz="0" w:space="0" w:color="auto"/>
        <w:right w:val="none" w:sz="0" w:space="0" w:color="auto"/>
      </w:divBdr>
    </w:div>
    <w:div w:id="1591348042">
      <w:bodyDiv w:val="1"/>
      <w:marLeft w:val="0"/>
      <w:marRight w:val="0"/>
      <w:marTop w:val="0"/>
      <w:marBottom w:val="0"/>
      <w:divBdr>
        <w:top w:val="none" w:sz="0" w:space="0" w:color="auto"/>
        <w:left w:val="none" w:sz="0" w:space="0" w:color="auto"/>
        <w:bottom w:val="none" w:sz="0" w:space="0" w:color="auto"/>
        <w:right w:val="none" w:sz="0" w:space="0" w:color="auto"/>
      </w:divBdr>
    </w:div>
    <w:div w:id="1851868378">
      <w:bodyDiv w:val="1"/>
      <w:marLeft w:val="0"/>
      <w:marRight w:val="0"/>
      <w:marTop w:val="0"/>
      <w:marBottom w:val="0"/>
      <w:divBdr>
        <w:top w:val="none" w:sz="0" w:space="0" w:color="auto"/>
        <w:left w:val="none" w:sz="0" w:space="0" w:color="auto"/>
        <w:bottom w:val="none" w:sz="0" w:space="0" w:color="auto"/>
        <w:right w:val="none" w:sz="0" w:space="0" w:color="auto"/>
      </w:divBdr>
    </w:div>
    <w:div w:id="1948537647">
      <w:bodyDiv w:val="1"/>
      <w:marLeft w:val="0"/>
      <w:marRight w:val="0"/>
      <w:marTop w:val="0"/>
      <w:marBottom w:val="0"/>
      <w:divBdr>
        <w:top w:val="none" w:sz="0" w:space="0" w:color="auto"/>
        <w:left w:val="none" w:sz="0" w:space="0" w:color="auto"/>
        <w:bottom w:val="none" w:sz="0" w:space="0" w:color="auto"/>
        <w:right w:val="none" w:sz="0" w:space="0" w:color="auto"/>
      </w:divBdr>
    </w:div>
    <w:div w:id="19725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399DD.0C6082B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DE464317CFA4E8E8172A66885B4A1" ma:contentTypeVersion="6" ma:contentTypeDescription="Create a new document." ma:contentTypeScope="" ma:versionID="44c343b89c9088dcd15c767beb886605">
  <xsd:schema xmlns:xsd="http://www.w3.org/2001/XMLSchema" xmlns:xs="http://www.w3.org/2001/XMLSchema" xmlns:p="http://schemas.microsoft.com/office/2006/metadata/properties" xmlns:ns2="63923c9a-a41a-40c1-870d-faaebfb62042" xmlns:ns3="58d14610-7262-4c88-8e31-e417942ae256" targetNamespace="http://schemas.microsoft.com/office/2006/metadata/properties" ma:root="true" ma:fieldsID="b20e2c50b673fcfe27b49f31af58136a" ns2:_="" ns3:_="">
    <xsd:import namespace="63923c9a-a41a-40c1-870d-faaebfb62042"/>
    <xsd:import namespace="58d14610-7262-4c88-8e31-e417942ae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23c9a-a41a-40c1-870d-faaebfb62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14610-7262-4c88-8e31-e417942ae2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88D34-D181-44A1-9116-806DA6C64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23c9a-a41a-40c1-870d-faaebfb62042"/>
    <ds:schemaRef ds:uri="58d14610-7262-4c88-8e31-e417942ae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1786D-64CF-48CC-AE9E-8FEFA96FBEF1}">
  <ds:schemaRefs>
    <ds:schemaRef ds:uri="http://schemas.microsoft.com/sharepoint/v3/contenttype/forms"/>
  </ds:schemaRefs>
</ds:datastoreItem>
</file>

<file path=customXml/itemProps3.xml><?xml version="1.0" encoding="utf-8"?>
<ds:datastoreItem xmlns:ds="http://schemas.openxmlformats.org/officeDocument/2006/customXml" ds:itemID="{134A80C9-5FEB-43AB-9B73-2379506484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1308</Words>
  <Characters>7482</Characters>
  <Application>Microsoft Office Word</Application>
  <DocSecurity>0</DocSecurity>
  <Lines>233</Lines>
  <Paragraphs>123</Paragraphs>
  <ScaleCrop>false</ScaleCrop>
  <HeadingPairs>
    <vt:vector size="2" baseType="variant">
      <vt:variant>
        <vt:lpstr>Title</vt:lpstr>
      </vt:variant>
      <vt:variant>
        <vt:i4>1</vt:i4>
      </vt:variant>
    </vt:vector>
  </HeadingPairs>
  <TitlesOfParts>
    <vt:vector size="1" baseType="lpstr">
      <vt:lpstr>Start the letter here</vt:lpstr>
    </vt:vector>
  </TitlesOfParts>
  <Company>Ymca</Company>
  <LinksUpToDate>false</LinksUpToDate>
  <CharactersWithSpaces>8667</CharactersWithSpaces>
  <SharedDoc>false</SharedDoc>
  <HLinks>
    <vt:vector size="24" baseType="variant">
      <vt:variant>
        <vt:i4>8323190</vt:i4>
      </vt:variant>
      <vt:variant>
        <vt:i4>-1</vt:i4>
      </vt:variant>
      <vt:variant>
        <vt:i4>2051</vt:i4>
      </vt:variant>
      <vt:variant>
        <vt:i4>1</vt:i4>
      </vt:variant>
      <vt:variant>
        <vt:lpwstr>YMCAHeader</vt:lpwstr>
      </vt:variant>
      <vt:variant>
        <vt:lpwstr/>
      </vt:variant>
      <vt:variant>
        <vt:i4>8323190</vt:i4>
      </vt:variant>
      <vt:variant>
        <vt:i4>-1</vt:i4>
      </vt:variant>
      <vt:variant>
        <vt:i4>2053</vt:i4>
      </vt:variant>
      <vt:variant>
        <vt:i4>1</vt:i4>
      </vt:variant>
      <vt:variant>
        <vt:lpwstr>YMCAHeader</vt:lpwstr>
      </vt:variant>
      <vt:variant>
        <vt:lpwstr/>
      </vt:variant>
      <vt:variant>
        <vt:i4>6881388</vt:i4>
      </vt:variant>
      <vt:variant>
        <vt:i4>-1</vt:i4>
      </vt:variant>
      <vt:variant>
        <vt:i4>2054</vt:i4>
      </vt:variant>
      <vt:variant>
        <vt:i4>1</vt:i4>
      </vt:variant>
      <vt:variant>
        <vt:lpwstr>Footer</vt:lpwstr>
      </vt:variant>
      <vt:variant>
        <vt:lpwstr/>
      </vt:variant>
      <vt:variant>
        <vt:i4>1507347</vt:i4>
      </vt:variant>
      <vt:variant>
        <vt:i4>-1</vt:i4>
      </vt:variant>
      <vt:variant>
        <vt:i4>2056</vt:i4>
      </vt:variant>
      <vt:variant>
        <vt:i4>1</vt:i4>
      </vt:variant>
      <vt:variant>
        <vt:lpwstr>YMCAFoot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the letter here</dc:title>
  <dc:creator>Jade Asije</dc:creator>
  <cp:lastModifiedBy>Praxides Chisakuta</cp:lastModifiedBy>
  <cp:revision>7</cp:revision>
  <cp:lastPrinted>2017-09-20T09:33:00Z</cp:lastPrinted>
  <dcterms:created xsi:type="dcterms:W3CDTF">2024-02-15T11:15:00Z</dcterms:created>
  <dcterms:modified xsi:type="dcterms:W3CDTF">2026-03-03T15:44:00Z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0x010100AF9DE464317CFA4E8E8172A66885B4A1</vt:lpwstr>
  </property>
</Properties>
</file>